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5F2E" w14:textId="77777777" w:rsidR="008D03DF" w:rsidRPr="00E44032" w:rsidRDefault="00292240" w:rsidP="00A6742B">
      <w:pPr>
        <w:jc w:val="center"/>
        <w:rPr>
          <w:b/>
        </w:rPr>
      </w:pPr>
      <w:r w:rsidRPr="00E44032">
        <w:rPr>
          <w:b/>
        </w:rPr>
        <w:t>Expiation</w:t>
      </w:r>
      <w:r>
        <w:rPr>
          <w:b/>
        </w:rPr>
        <w:t xml:space="preserve"> </w:t>
      </w:r>
      <w:r w:rsidR="00833589" w:rsidRPr="00E44032">
        <w:rPr>
          <w:b/>
        </w:rPr>
        <w:t xml:space="preserve">– The Wall Between God and Man – </w:t>
      </w:r>
      <w:r w:rsidRPr="00E44032">
        <w:rPr>
          <w:b/>
        </w:rPr>
        <w:t>BD01-02</w:t>
      </w:r>
    </w:p>
    <w:p w14:paraId="1093435A" w14:textId="77777777" w:rsidR="00E44032" w:rsidRPr="00E44032" w:rsidRDefault="00E44032" w:rsidP="00E44032">
      <w:pPr>
        <w:rPr>
          <w:b/>
        </w:rPr>
      </w:pPr>
      <w:r w:rsidRPr="00E44032">
        <w:rPr>
          <w:b/>
        </w:rPr>
        <w:t>The Word of God</w:t>
      </w:r>
    </w:p>
    <w:p w14:paraId="7C8B8CCA" w14:textId="77777777" w:rsidR="0064187D" w:rsidRDefault="00A6742B" w:rsidP="0064187D">
      <w:r>
        <w:t>Matthew 4:4 reminds us of a statement made in the book of De</w:t>
      </w:r>
      <w:r w:rsidR="0064187D">
        <w:t>uteronomy repeated by the Lord.</w:t>
      </w:r>
    </w:p>
    <w:p w14:paraId="10A50AF6" w14:textId="2F3B55F2" w:rsidR="0064187D" w:rsidRDefault="0064187D" w:rsidP="0064187D">
      <w:pPr>
        <w:pStyle w:val="BODY"/>
        <w:widowControl w:val="0"/>
        <w:spacing w:before="60" w:after="60"/>
        <w:rPr>
          <w:rFonts w:asciiTheme="minorHAnsi" w:hAnsiTheme="minorHAnsi" w:cstheme="minorHAnsi"/>
          <w:sz w:val="22"/>
          <w:szCs w:val="22"/>
          <w:lang w:eastAsia="x-none"/>
        </w:rPr>
      </w:pPr>
      <w:r w:rsidRPr="0064187D">
        <w:rPr>
          <w:rFonts w:asciiTheme="minorHAnsi" w:hAnsiTheme="minorHAnsi" w:cstheme="minorHAnsi"/>
          <w:b/>
          <w:bCs/>
          <w:color w:val="802020"/>
          <w:sz w:val="22"/>
          <w:szCs w:val="22"/>
          <w:lang w:eastAsia="x-none"/>
        </w:rPr>
        <w:t>Mat 4:4</w:t>
      </w:r>
      <w:r w:rsidRPr="0064187D">
        <w:rPr>
          <w:rFonts w:asciiTheme="minorHAnsi" w:hAnsiTheme="minorHAnsi" w:cstheme="minorHAnsi"/>
          <w:sz w:val="22"/>
          <w:szCs w:val="22"/>
          <w:lang w:eastAsia="x-none"/>
        </w:rPr>
        <w:t xml:space="preserve">  But he answered and said, </w:t>
      </w:r>
      <w:r w:rsidRPr="0064187D">
        <w:rPr>
          <w:rFonts w:asciiTheme="minorHAnsi" w:hAnsiTheme="minorHAnsi" w:cstheme="minorHAnsi"/>
          <w:color w:val="BF3030"/>
          <w:sz w:val="22"/>
          <w:szCs w:val="22"/>
          <w:lang w:eastAsia="x-none"/>
        </w:rPr>
        <w:t xml:space="preserve">It is written, Man shall not live by bread alone, but by every word </w:t>
      </w:r>
      <w:r w:rsidRPr="004324B6">
        <w:rPr>
          <w:rFonts w:asciiTheme="minorHAnsi" w:hAnsiTheme="minorHAnsi" w:cstheme="minorHAnsi"/>
          <w:color w:val="BF3030"/>
          <w:sz w:val="22"/>
          <w:szCs w:val="22"/>
          <w:u w:val="single"/>
          <w:lang w:eastAsia="x-none"/>
        </w:rPr>
        <w:t>that proceedeth</w:t>
      </w:r>
      <w:r w:rsidR="004324B6" w:rsidRPr="004324B6">
        <w:rPr>
          <w:rFonts w:asciiTheme="minorHAnsi" w:hAnsiTheme="minorHAnsi" w:cstheme="minorHAnsi"/>
          <w:b/>
          <w:color w:val="7830BF"/>
          <w:position w:val="6"/>
          <w:sz w:val="16"/>
          <w:szCs w:val="16"/>
          <w:lang w:eastAsia="x-none"/>
        </w:rPr>
        <w:t>G1607</w:t>
      </w:r>
      <w:r w:rsidR="004324B6">
        <w:rPr>
          <w:rFonts w:asciiTheme="minorHAnsi" w:hAnsiTheme="minorHAnsi" w:cstheme="minorHAnsi"/>
          <w:color w:val="BF3030"/>
          <w:sz w:val="22"/>
          <w:szCs w:val="22"/>
          <w:lang w:val="en-US" w:eastAsia="x-none"/>
        </w:rPr>
        <w:t xml:space="preserve"> </w:t>
      </w:r>
      <w:r w:rsidRPr="0064187D">
        <w:rPr>
          <w:rFonts w:asciiTheme="minorHAnsi" w:hAnsiTheme="minorHAnsi" w:cstheme="minorHAnsi"/>
          <w:color w:val="BF3030"/>
          <w:sz w:val="22"/>
          <w:szCs w:val="22"/>
          <w:lang w:eastAsia="x-none"/>
        </w:rPr>
        <w:t>out of the mouth of God.</w:t>
      </w:r>
      <w:r w:rsidRPr="0064187D">
        <w:rPr>
          <w:rFonts w:asciiTheme="minorHAnsi" w:hAnsiTheme="minorHAnsi" w:cstheme="minorHAnsi"/>
          <w:sz w:val="22"/>
          <w:szCs w:val="22"/>
          <w:lang w:eastAsia="x-none"/>
        </w:rPr>
        <w:t> </w:t>
      </w:r>
    </w:p>
    <w:p w14:paraId="73530B6E" w14:textId="77777777" w:rsidR="009F58C2" w:rsidRPr="009F58C2" w:rsidRDefault="009F58C2" w:rsidP="009F58C2">
      <w:pPr>
        <w:spacing w:after="0" w:line="240" w:lineRule="auto"/>
        <w:rPr>
          <w:rFonts w:ascii="Calibri" w:eastAsia="Times New Roman" w:hAnsi="Calibri" w:cs="Calibri"/>
          <w:color w:val="000000"/>
        </w:rPr>
      </w:pPr>
      <w:r w:rsidRPr="009F58C2">
        <w:rPr>
          <w:rFonts w:ascii="Calibri" w:eastAsia="Times New Roman" w:hAnsi="Calibri" w:cs="Calibri"/>
          <w:b/>
          <w:bCs/>
          <w:color w:val="000000"/>
        </w:rPr>
        <w:t>G1607</w:t>
      </w:r>
      <w:r w:rsidRPr="009F58C2">
        <w:rPr>
          <w:rFonts w:ascii="Calibri" w:eastAsia="Times New Roman" w:hAnsi="Calibri" w:cs="Calibri"/>
          <w:color w:val="000000"/>
        </w:rPr>
        <w:t xml:space="preserve"> - (Verb) ekporeuomai (ek-por-yoo'-om-ahee): to make to go forth, to go forth (I depart from; I am voided, cast out; I proceed from, am spoken; I burst forth, flow out, am spread abroad.) Note: G1607 ekporeúomai (from G1537 /ek, "out from," intensifying G4198 /poreúomai, "take a particular passageway") – properly, go out from, emphasizing the outcome (end-impact) of going through a particular process or passage – i.e. the influence on the person (or thing) which comes forth. Note the force of the prefix G1537 (ek). G1607 /ekporeúomai ("come out from") Links the source to the outcome (influence) on the object (as specified by the individual context)</w:t>
      </w:r>
    </w:p>
    <w:p w14:paraId="37239E8A" w14:textId="5437C3A0" w:rsidR="0046387C" w:rsidRPr="00E8458D" w:rsidRDefault="0046387C" w:rsidP="0046387C">
      <w:pPr>
        <w:pStyle w:val="BODY"/>
        <w:widowControl w:val="0"/>
        <w:rPr>
          <w:rFonts w:asciiTheme="minorHAnsi" w:hAnsiTheme="minorHAnsi" w:cstheme="minorHAnsi"/>
          <w:sz w:val="22"/>
          <w:szCs w:val="22"/>
          <w:lang w:eastAsia="x-none"/>
        </w:rPr>
      </w:pPr>
      <w:r w:rsidRPr="00E8458D">
        <w:rPr>
          <w:rFonts w:asciiTheme="minorHAnsi" w:hAnsiTheme="minorHAnsi" w:cstheme="minorHAnsi"/>
          <w:sz w:val="22"/>
          <w:szCs w:val="22"/>
          <w:lang w:eastAsia="x-none"/>
        </w:rPr>
        <w:t>Tense: Present</w:t>
      </w:r>
    </w:p>
    <w:p w14:paraId="6C85E02F" w14:textId="6D54DF38" w:rsidR="0046387C" w:rsidRPr="00E8458D" w:rsidRDefault="0046387C" w:rsidP="0046387C">
      <w:pPr>
        <w:pStyle w:val="BODY"/>
        <w:widowControl w:val="0"/>
        <w:rPr>
          <w:rFonts w:asciiTheme="minorHAnsi" w:hAnsiTheme="minorHAnsi" w:cstheme="minorHAnsi"/>
          <w:sz w:val="22"/>
          <w:szCs w:val="22"/>
          <w:lang w:eastAsia="x-none"/>
        </w:rPr>
      </w:pPr>
      <w:r w:rsidRPr="00E8458D">
        <w:rPr>
          <w:rFonts w:asciiTheme="minorHAnsi" w:hAnsiTheme="minorHAnsi" w:cstheme="minorHAnsi"/>
          <w:sz w:val="22"/>
          <w:szCs w:val="22"/>
          <w:lang w:eastAsia="x-none"/>
        </w:rPr>
        <w:t>Voice: middle or passive depo</w:t>
      </w:r>
      <w:r w:rsidR="004A12F8">
        <w:rPr>
          <w:rFonts w:asciiTheme="minorHAnsi" w:hAnsiTheme="minorHAnsi" w:cstheme="minorHAnsi"/>
          <w:sz w:val="22"/>
          <w:szCs w:val="22"/>
          <w:lang w:val="en-US" w:eastAsia="x-none"/>
        </w:rPr>
        <w:t>n</w:t>
      </w:r>
      <w:r w:rsidRPr="00E8458D">
        <w:rPr>
          <w:rFonts w:asciiTheme="minorHAnsi" w:hAnsiTheme="minorHAnsi" w:cstheme="minorHAnsi"/>
          <w:sz w:val="22"/>
          <w:szCs w:val="22"/>
          <w:lang w:eastAsia="x-none"/>
        </w:rPr>
        <w:t>ent</w:t>
      </w:r>
    </w:p>
    <w:p w14:paraId="66F652EC" w14:textId="77777777" w:rsidR="0046387C" w:rsidRPr="00E8458D" w:rsidRDefault="0046387C" w:rsidP="0046387C">
      <w:pPr>
        <w:pStyle w:val="BODY"/>
        <w:widowControl w:val="0"/>
        <w:rPr>
          <w:rFonts w:asciiTheme="minorHAnsi" w:hAnsiTheme="minorHAnsi" w:cstheme="minorHAnsi"/>
          <w:sz w:val="22"/>
          <w:szCs w:val="22"/>
          <w:lang w:eastAsia="x-none"/>
        </w:rPr>
      </w:pPr>
      <w:r w:rsidRPr="00E8458D">
        <w:rPr>
          <w:rFonts w:asciiTheme="minorHAnsi" w:hAnsiTheme="minorHAnsi" w:cstheme="minorHAnsi"/>
          <w:sz w:val="22"/>
          <w:szCs w:val="22"/>
          <w:lang w:eastAsia="x-none"/>
        </w:rPr>
        <w:t>Mood: Participle</w:t>
      </w:r>
    </w:p>
    <w:p w14:paraId="12D81EA6" w14:textId="77777777" w:rsidR="0046387C" w:rsidRPr="0046387C" w:rsidRDefault="0046387C" w:rsidP="0046387C">
      <w:pPr>
        <w:pStyle w:val="BODY"/>
        <w:widowControl w:val="0"/>
        <w:rPr>
          <w:rFonts w:asciiTheme="minorHAnsi" w:hAnsiTheme="minorHAnsi" w:cstheme="minorHAnsi"/>
          <w:sz w:val="22"/>
          <w:szCs w:val="22"/>
          <w:lang w:eastAsia="x-none"/>
        </w:rPr>
      </w:pPr>
      <w:r w:rsidRPr="00E8458D">
        <w:rPr>
          <w:rFonts w:asciiTheme="minorHAnsi" w:hAnsiTheme="minorHAnsi" w:cstheme="minorHAnsi"/>
          <w:sz w:val="22"/>
          <w:szCs w:val="22"/>
          <w:lang w:eastAsia="x-none"/>
        </w:rPr>
        <w:t>Case:</w:t>
      </w:r>
      <w:r w:rsidRPr="0046387C">
        <w:rPr>
          <w:rFonts w:asciiTheme="minorHAnsi" w:hAnsiTheme="minorHAnsi" w:cstheme="minorHAnsi"/>
          <w:sz w:val="22"/>
          <w:szCs w:val="22"/>
          <w:lang w:eastAsia="x-none"/>
        </w:rPr>
        <w:t xml:space="preserve"> Dative (indirect object, "to"; also location "in", "at"; instrument, "with")</w:t>
      </w:r>
    </w:p>
    <w:p w14:paraId="081C83E6" w14:textId="77777777" w:rsidR="0046387C" w:rsidRPr="0046387C" w:rsidRDefault="0046387C" w:rsidP="0046387C">
      <w:pPr>
        <w:pStyle w:val="BODY"/>
        <w:widowControl w:val="0"/>
        <w:rPr>
          <w:rFonts w:asciiTheme="minorHAnsi" w:hAnsiTheme="minorHAnsi" w:cstheme="minorHAnsi"/>
          <w:sz w:val="22"/>
          <w:szCs w:val="22"/>
          <w:lang w:eastAsia="x-none"/>
        </w:rPr>
      </w:pPr>
      <w:r w:rsidRPr="0046387C">
        <w:rPr>
          <w:rFonts w:asciiTheme="minorHAnsi" w:hAnsiTheme="minorHAnsi" w:cstheme="minorHAnsi"/>
          <w:sz w:val="22"/>
          <w:szCs w:val="22"/>
          <w:lang w:eastAsia="x-none"/>
        </w:rPr>
        <w:t>Number: Singular</w:t>
      </w:r>
    </w:p>
    <w:p w14:paraId="48FCCDDE" w14:textId="77777777" w:rsidR="0046387C" w:rsidRDefault="0046387C" w:rsidP="0046387C">
      <w:pPr>
        <w:pStyle w:val="BODY"/>
        <w:widowControl w:val="0"/>
        <w:rPr>
          <w:rFonts w:asciiTheme="minorHAnsi" w:hAnsiTheme="minorHAnsi" w:cstheme="minorHAnsi"/>
          <w:sz w:val="22"/>
          <w:szCs w:val="22"/>
          <w:lang w:eastAsia="x-none"/>
        </w:rPr>
      </w:pPr>
      <w:r w:rsidRPr="0046387C">
        <w:rPr>
          <w:rFonts w:asciiTheme="minorHAnsi" w:hAnsiTheme="minorHAnsi" w:cstheme="minorHAnsi"/>
          <w:sz w:val="22"/>
          <w:szCs w:val="22"/>
          <w:lang w:eastAsia="x-none"/>
        </w:rPr>
        <w:t>Gender: Neuter</w:t>
      </w:r>
    </w:p>
    <w:p w14:paraId="2572AA26" w14:textId="77777777" w:rsidR="0064187D" w:rsidRPr="0064187D" w:rsidRDefault="0064187D" w:rsidP="0064187D">
      <w:pPr>
        <w:pStyle w:val="BODY"/>
        <w:widowControl w:val="0"/>
        <w:spacing w:before="60" w:after="60"/>
        <w:rPr>
          <w:rFonts w:asciiTheme="minorHAnsi" w:hAnsiTheme="minorHAnsi" w:cstheme="minorHAnsi"/>
          <w:sz w:val="22"/>
          <w:szCs w:val="22"/>
          <w:lang w:eastAsia="x-none"/>
        </w:rPr>
      </w:pPr>
      <w:r w:rsidRPr="0064187D">
        <w:rPr>
          <w:rFonts w:asciiTheme="minorHAnsi" w:hAnsiTheme="minorHAnsi" w:cstheme="minorHAnsi"/>
          <w:b/>
          <w:bCs/>
          <w:color w:val="802020"/>
          <w:sz w:val="22"/>
          <w:szCs w:val="22"/>
          <w:lang w:eastAsia="x-none"/>
        </w:rPr>
        <w:t>Deu 8:3</w:t>
      </w:r>
      <w:r w:rsidRPr="0064187D">
        <w:rPr>
          <w:rFonts w:asciiTheme="minorHAnsi" w:hAnsiTheme="minorHAnsi" w:cstheme="minorHAnsi"/>
          <w:sz w:val="22"/>
          <w:szCs w:val="22"/>
          <w:lang w:eastAsia="x-none"/>
        </w:rPr>
        <w:t xml:space="preserve">  And he humbled thee, and suffered thee to hunger, and fed thee with manna, which thou knewest not, neither did thy fathers know; that he might make thee know that man doth not live by bread only, but by every </w:t>
      </w:r>
      <w:r w:rsidRPr="0064187D">
        <w:rPr>
          <w:rFonts w:asciiTheme="minorHAnsi" w:hAnsiTheme="minorHAnsi" w:cstheme="minorHAnsi"/>
          <w:i/>
          <w:iCs/>
          <w:color w:val="545454"/>
          <w:sz w:val="22"/>
          <w:szCs w:val="22"/>
          <w:lang w:eastAsia="x-none"/>
        </w:rPr>
        <w:t>word</w:t>
      </w:r>
      <w:r w:rsidRPr="0064187D">
        <w:rPr>
          <w:rFonts w:asciiTheme="minorHAnsi" w:hAnsiTheme="minorHAnsi" w:cstheme="minorHAnsi"/>
          <w:sz w:val="22"/>
          <w:szCs w:val="22"/>
          <w:lang w:eastAsia="x-none"/>
        </w:rPr>
        <w:t xml:space="preserve"> </w:t>
      </w:r>
      <w:r w:rsidRPr="004324B6">
        <w:rPr>
          <w:rFonts w:asciiTheme="minorHAnsi" w:hAnsiTheme="minorHAnsi" w:cstheme="minorHAnsi"/>
          <w:sz w:val="22"/>
          <w:szCs w:val="22"/>
          <w:u w:val="single"/>
          <w:lang w:eastAsia="x-none"/>
        </w:rPr>
        <w:t>that proceedeth</w:t>
      </w:r>
      <w:r w:rsidRPr="0064187D">
        <w:rPr>
          <w:rFonts w:asciiTheme="minorHAnsi" w:hAnsiTheme="minorHAnsi" w:cstheme="minorHAnsi"/>
          <w:sz w:val="22"/>
          <w:szCs w:val="22"/>
          <w:lang w:eastAsia="x-none"/>
        </w:rPr>
        <w:t xml:space="preserve"> </w:t>
      </w:r>
      <w:r w:rsidRPr="004324B6">
        <w:rPr>
          <w:rFonts w:asciiTheme="minorHAnsi" w:hAnsiTheme="minorHAnsi" w:cstheme="minorHAnsi"/>
          <w:b/>
          <w:color w:val="7830BF"/>
          <w:position w:val="6"/>
          <w:sz w:val="16"/>
          <w:szCs w:val="16"/>
          <w:lang w:eastAsia="x-none"/>
        </w:rPr>
        <w:t>H4161</w:t>
      </w:r>
      <w:r>
        <w:rPr>
          <w:lang w:eastAsia="x-none"/>
        </w:rPr>
        <w:t xml:space="preserve"> </w:t>
      </w:r>
      <w:r w:rsidRPr="0064187D">
        <w:rPr>
          <w:rFonts w:asciiTheme="minorHAnsi" w:hAnsiTheme="minorHAnsi" w:cstheme="minorHAnsi"/>
          <w:sz w:val="22"/>
          <w:szCs w:val="22"/>
          <w:lang w:eastAsia="x-none"/>
        </w:rPr>
        <w:t>out of the mouth of the LORD doth man live. </w:t>
      </w:r>
    </w:p>
    <w:p w14:paraId="1064C5CC" w14:textId="4F5A95F8" w:rsidR="0064187D" w:rsidRPr="00F47C40" w:rsidRDefault="006E2AB4" w:rsidP="0064187D">
      <w:pPr>
        <w:pStyle w:val="BODY"/>
        <w:widowControl w:val="0"/>
        <w:spacing w:before="60" w:after="60"/>
        <w:rPr>
          <w:rFonts w:asciiTheme="minorHAnsi" w:hAnsiTheme="minorHAnsi" w:cstheme="minorHAnsi"/>
          <w:bCs/>
          <w:sz w:val="22"/>
          <w:szCs w:val="22"/>
          <w:lang w:val="en-US" w:eastAsia="x-none"/>
        </w:rPr>
      </w:pPr>
      <w:r w:rsidRPr="006E2AB4">
        <w:rPr>
          <w:rFonts w:asciiTheme="minorHAnsi" w:hAnsiTheme="minorHAnsi" w:cstheme="minorHAnsi"/>
          <w:b/>
          <w:sz w:val="22"/>
          <w:szCs w:val="22"/>
          <w:lang w:eastAsia="x-none"/>
        </w:rPr>
        <w:t xml:space="preserve">H4161 </w:t>
      </w:r>
      <w:r w:rsidRPr="006E2AB4">
        <w:rPr>
          <w:rFonts w:asciiTheme="minorHAnsi" w:hAnsiTheme="minorHAnsi" w:cstheme="minorHAnsi"/>
          <w:bCs/>
          <w:sz w:val="22"/>
          <w:szCs w:val="22"/>
          <w:lang w:eastAsia="x-none"/>
        </w:rPr>
        <w:t>- (Noun Masculine) motsa (mo-tsaw'): a place or act of going forth, issue, export, source, spring</w:t>
      </w:r>
      <w:r w:rsidR="00F47C40">
        <w:rPr>
          <w:rFonts w:asciiTheme="minorHAnsi" w:hAnsiTheme="minorHAnsi" w:cstheme="minorHAnsi"/>
          <w:bCs/>
          <w:sz w:val="22"/>
          <w:szCs w:val="22"/>
          <w:lang w:val="en-US" w:eastAsia="x-none"/>
        </w:rPr>
        <w:t xml:space="preserve"> (</w:t>
      </w:r>
      <w:r w:rsidR="00F47C40" w:rsidRPr="00F47C40">
        <w:rPr>
          <w:rFonts w:asciiTheme="minorHAnsi" w:hAnsiTheme="minorHAnsi" w:cstheme="minorHAnsi"/>
          <w:bCs/>
          <w:sz w:val="22"/>
          <w:szCs w:val="22"/>
          <w:lang w:val="en-US" w:eastAsia="x-none"/>
        </w:rPr>
        <w:t>N</w:t>
      </w:r>
      <w:r w:rsidR="00F47C40" w:rsidRPr="00F47C40">
        <w:rPr>
          <w:rFonts w:ascii="Cambria Math" w:hAnsi="Cambria Math" w:cs="Cambria Math"/>
          <w:bCs/>
          <w:sz w:val="22"/>
          <w:szCs w:val="22"/>
          <w:lang w:val="en-US" w:eastAsia="x-none"/>
        </w:rPr>
        <w:t>‑</w:t>
      </w:r>
      <w:r w:rsidR="00F47C40" w:rsidRPr="00F47C40">
        <w:rPr>
          <w:rFonts w:asciiTheme="minorHAnsi" w:hAnsiTheme="minorHAnsi" w:cstheme="minorHAnsi"/>
          <w:bCs/>
          <w:sz w:val="22"/>
          <w:szCs w:val="22"/>
          <w:lang w:val="en-US" w:eastAsia="x-none"/>
        </w:rPr>
        <w:t>msc</w:t>
      </w:r>
      <w:r w:rsidR="00F47C40">
        <w:rPr>
          <w:rFonts w:asciiTheme="minorHAnsi" w:hAnsiTheme="minorHAnsi" w:cstheme="minorHAnsi"/>
          <w:bCs/>
          <w:sz w:val="22"/>
          <w:szCs w:val="22"/>
          <w:lang w:val="en-US" w:eastAsia="x-none"/>
        </w:rPr>
        <w:t>)</w:t>
      </w:r>
    </w:p>
    <w:p w14:paraId="69DBC034" w14:textId="77777777" w:rsidR="006E2AB4" w:rsidRPr="0064187D" w:rsidRDefault="006E2AB4" w:rsidP="0064187D">
      <w:pPr>
        <w:pStyle w:val="BODY"/>
        <w:widowControl w:val="0"/>
        <w:spacing w:before="60" w:after="60"/>
        <w:rPr>
          <w:rFonts w:asciiTheme="minorHAnsi" w:hAnsiTheme="minorHAnsi" w:cstheme="minorHAnsi"/>
          <w:sz w:val="22"/>
          <w:szCs w:val="22"/>
          <w:lang w:eastAsia="x-none"/>
        </w:rPr>
      </w:pPr>
    </w:p>
    <w:p w14:paraId="0504DB89" w14:textId="77777777" w:rsidR="00D970C6" w:rsidRDefault="00E44032" w:rsidP="0064187D">
      <w:r>
        <w:t>I</w:t>
      </w:r>
      <w:r w:rsidR="00A6742B">
        <w:t>t is our business</w:t>
      </w:r>
      <w:r w:rsidR="00D970C6">
        <w:t xml:space="preserve"> in the local church ministry to remind people that they cannot take their spiritual lives and come to a certain point and say, “Now I have gone to a certain degree of maturity in my spiritual experience and I don’t have to worry about anything from here on out,” because unless you continue feeding the spiritual life on every word that proceeds from the mouth of God you will shrivel up and you will soon find yourself a spiritual derelict. The same thing holds true on a physical level, the same thing holds true on a spiritual level. We require for the spiritual life the daily intake of the Word of God if we are going to sustain a healthy spiritual level. Bible doctrine is the food that God has provided.</w:t>
      </w:r>
    </w:p>
    <w:p w14:paraId="2666C1A1" w14:textId="77777777" w:rsidR="006E7877" w:rsidRDefault="00D970C6" w:rsidP="006E7877">
      <w:pPr>
        <w:widowControl w:val="0"/>
        <w:autoSpaceDE w:val="0"/>
        <w:autoSpaceDN w:val="0"/>
        <w:adjustRightInd w:val="0"/>
        <w:spacing w:before="60" w:after="60" w:line="240" w:lineRule="auto"/>
      </w:pPr>
      <w:r>
        <w:t xml:space="preserve">So to Timothy who was a young man in the ministry, the apostle Paul said in </w:t>
      </w:r>
    </w:p>
    <w:p w14:paraId="4F1F136E" w14:textId="77777777" w:rsidR="006E7877" w:rsidRDefault="006E7877" w:rsidP="004A65B8">
      <w:pPr>
        <w:pStyle w:val="BODY"/>
        <w:widowControl w:val="0"/>
        <w:rPr>
          <w:rFonts w:ascii="Calibri" w:hAnsi="Calibri" w:cs="Calibri"/>
        </w:rPr>
      </w:pPr>
      <w:r>
        <w:rPr>
          <w:rFonts w:ascii="Calibri" w:hAnsi="Calibri" w:cs="Calibri"/>
          <w:b/>
          <w:bCs/>
          <w:color w:val="802020"/>
        </w:rPr>
        <w:t>1Ti 4:6</w:t>
      </w:r>
      <w:r>
        <w:rPr>
          <w:rFonts w:ascii="Calibri" w:hAnsi="Calibri" w:cs="Calibri"/>
        </w:rPr>
        <w:t xml:space="preserve">  If thou put the brethren </w:t>
      </w:r>
      <w:r w:rsidRPr="004324B6">
        <w:rPr>
          <w:rFonts w:ascii="Calibri" w:hAnsi="Calibri" w:cs="Calibri"/>
          <w:u w:val="single"/>
        </w:rPr>
        <w:t>in remembrance</w:t>
      </w:r>
      <w:r w:rsidR="004324B6" w:rsidRPr="004324B6">
        <w:rPr>
          <w:rFonts w:asciiTheme="minorHAnsi" w:hAnsiTheme="minorHAnsi" w:cstheme="minorHAnsi"/>
          <w:b/>
          <w:color w:val="7830BF"/>
          <w:position w:val="6"/>
          <w:sz w:val="16"/>
          <w:szCs w:val="16"/>
          <w:lang w:eastAsia="x-none"/>
        </w:rPr>
        <w:t>G5294</w:t>
      </w:r>
      <w:r>
        <w:rPr>
          <w:rFonts w:ascii="Calibri" w:hAnsi="Calibri" w:cs="Calibri"/>
        </w:rPr>
        <w:t xml:space="preserve"> of these things </w:t>
      </w:r>
      <w:r w:rsidRPr="004324B6">
        <w:rPr>
          <w:rFonts w:asciiTheme="minorHAnsi" w:hAnsiTheme="minorHAnsi" w:cstheme="minorHAnsi"/>
          <w:sz w:val="22"/>
          <w:szCs w:val="22"/>
        </w:rPr>
        <w:t>(</w:t>
      </w:r>
      <w:r w:rsidRPr="004324B6">
        <w:rPr>
          <w:rFonts w:asciiTheme="minorHAnsi" w:hAnsiTheme="minorHAnsi" w:cstheme="minorHAnsi"/>
          <w:i/>
          <w:sz w:val="22"/>
          <w:szCs w:val="22"/>
        </w:rPr>
        <w:t>the things of the Word of God</w:t>
      </w:r>
      <w:r w:rsidRPr="004324B6">
        <w:rPr>
          <w:rFonts w:asciiTheme="minorHAnsi" w:hAnsiTheme="minorHAnsi" w:cstheme="minorHAnsi"/>
          <w:sz w:val="22"/>
          <w:szCs w:val="22"/>
        </w:rPr>
        <w:t>)</w:t>
      </w:r>
      <w:r>
        <w:rPr>
          <w:rFonts w:ascii="Calibri" w:hAnsi="Calibri" w:cs="Calibri"/>
        </w:rPr>
        <w:t xml:space="preserve">, thou shalt be a good minister of Jesus Christ, </w:t>
      </w:r>
      <w:r w:rsidRPr="004A65B8">
        <w:rPr>
          <w:rFonts w:ascii="Calibri" w:hAnsi="Calibri" w:cs="Calibri"/>
          <w:u w:val="single"/>
        </w:rPr>
        <w:t>nourished up</w:t>
      </w:r>
      <w:r w:rsidR="004A65B8" w:rsidRPr="004A65B8">
        <w:rPr>
          <w:rFonts w:asciiTheme="minorHAnsi" w:hAnsiTheme="minorHAnsi" w:cstheme="minorHAnsi"/>
          <w:b/>
          <w:color w:val="7830BF"/>
          <w:position w:val="6"/>
          <w:sz w:val="16"/>
          <w:szCs w:val="16"/>
          <w:lang w:eastAsia="x-none"/>
        </w:rPr>
        <w:t>G1789</w:t>
      </w:r>
      <w:r>
        <w:rPr>
          <w:rFonts w:ascii="Calibri" w:hAnsi="Calibri" w:cs="Calibri"/>
        </w:rPr>
        <w:t xml:space="preserve"> in the words of faith and of good doctrine, whereunto thou hast attained.</w:t>
      </w:r>
    </w:p>
    <w:p w14:paraId="4E6AE70E" w14:textId="77777777" w:rsidR="009F58C2" w:rsidRPr="009F58C2" w:rsidRDefault="009F58C2" w:rsidP="009F58C2">
      <w:pPr>
        <w:spacing w:after="0" w:line="240" w:lineRule="auto"/>
        <w:rPr>
          <w:rFonts w:ascii="Calibri" w:eastAsia="Times New Roman" w:hAnsi="Calibri" w:cs="Calibri"/>
          <w:color w:val="000000"/>
        </w:rPr>
      </w:pPr>
      <w:r w:rsidRPr="009F58C2">
        <w:rPr>
          <w:rFonts w:ascii="Calibri" w:eastAsia="Times New Roman" w:hAnsi="Calibri" w:cs="Calibri"/>
          <w:b/>
          <w:bCs/>
          <w:color w:val="000000"/>
        </w:rPr>
        <w:t>G5294</w:t>
      </w:r>
      <w:r w:rsidRPr="009F58C2">
        <w:rPr>
          <w:rFonts w:ascii="Calibri" w:eastAsia="Times New Roman" w:hAnsi="Calibri" w:cs="Calibri"/>
          <w:color w:val="000000"/>
        </w:rPr>
        <w:t xml:space="preserve"> - (Verb) hupotithémi (hoop-ot-ith'-ay-mee): to place under, lay down, mid. to suggest (I put under, lay down, suggest to, put in mind.) Note: G5294 hypotíthēmi (from G5259 /hypó, "under" and G5087 /títhēmi, "place, set") – properly, place under, like sketching over an underlying pattern to make an outline ("paradigm"); (figuratively) leaving a positive pattern (model) for others to follow in the life of faith (LS). </w:t>
      </w:r>
    </w:p>
    <w:p w14:paraId="0ED55F84" w14:textId="63E3EB3B" w:rsidR="004A65B8" w:rsidRPr="00E8458D" w:rsidRDefault="004A65B8" w:rsidP="004A65B8">
      <w:pPr>
        <w:widowControl w:val="0"/>
        <w:autoSpaceDE w:val="0"/>
        <w:autoSpaceDN w:val="0"/>
        <w:adjustRightInd w:val="0"/>
        <w:spacing w:after="0" w:line="240" w:lineRule="auto"/>
        <w:rPr>
          <w:rFonts w:ascii="Calibri" w:hAnsi="Calibri" w:cs="Calibri"/>
        </w:rPr>
      </w:pPr>
      <w:r w:rsidRPr="00E8458D">
        <w:rPr>
          <w:rFonts w:ascii="Calibri" w:hAnsi="Calibri" w:cs="Calibri"/>
        </w:rPr>
        <w:t>Tense: Present</w:t>
      </w:r>
    </w:p>
    <w:p w14:paraId="2ABE05C6" w14:textId="77777777" w:rsidR="004A65B8" w:rsidRPr="00E8458D" w:rsidRDefault="004A65B8" w:rsidP="004A65B8">
      <w:pPr>
        <w:widowControl w:val="0"/>
        <w:autoSpaceDE w:val="0"/>
        <w:autoSpaceDN w:val="0"/>
        <w:adjustRightInd w:val="0"/>
        <w:spacing w:after="0" w:line="240" w:lineRule="auto"/>
        <w:rPr>
          <w:rFonts w:ascii="Calibri" w:hAnsi="Calibri" w:cs="Calibri"/>
        </w:rPr>
      </w:pPr>
      <w:r w:rsidRPr="00E8458D">
        <w:rPr>
          <w:rFonts w:ascii="Calibri" w:hAnsi="Calibri" w:cs="Calibri"/>
        </w:rPr>
        <w:t>Voice: Middle</w:t>
      </w:r>
    </w:p>
    <w:p w14:paraId="56F046F5" w14:textId="77777777" w:rsidR="004A65B8" w:rsidRPr="00E8458D" w:rsidRDefault="004A65B8" w:rsidP="004A65B8">
      <w:pPr>
        <w:widowControl w:val="0"/>
        <w:autoSpaceDE w:val="0"/>
        <w:autoSpaceDN w:val="0"/>
        <w:adjustRightInd w:val="0"/>
        <w:spacing w:after="0" w:line="240" w:lineRule="auto"/>
        <w:rPr>
          <w:rFonts w:ascii="Calibri" w:hAnsi="Calibri" w:cs="Calibri"/>
        </w:rPr>
      </w:pPr>
      <w:r w:rsidRPr="00E8458D">
        <w:rPr>
          <w:rFonts w:ascii="Calibri" w:hAnsi="Calibri" w:cs="Calibri"/>
        </w:rPr>
        <w:t>Mood: Participle</w:t>
      </w:r>
    </w:p>
    <w:p w14:paraId="5ADF1086" w14:textId="77777777" w:rsidR="004A65B8" w:rsidRPr="00E8458D" w:rsidRDefault="004A65B8" w:rsidP="004A65B8">
      <w:pPr>
        <w:widowControl w:val="0"/>
        <w:autoSpaceDE w:val="0"/>
        <w:autoSpaceDN w:val="0"/>
        <w:adjustRightInd w:val="0"/>
        <w:spacing w:after="0" w:line="240" w:lineRule="auto"/>
        <w:rPr>
          <w:rFonts w:ascii="Calibri" w:hAnsi="Calibri" w:cs="Calibri"/>
        </w:rPr>
      </w:pPr>
      <w:r w:rsidRPr="00E8458D">
        <w:rPr>
          <w:rFonts w:ascii="Calibri" w:hAnsi="Calibri" w:cs="Calibri"/>
        </w:rPr>
        <w:t>Case: Nominative (subject; predicate nominative)</w:t>
      </w:r>
    </w:p>
    <w:p w14:paraId="3A89D79F" w14:textId="77777777" w:rsidR="004A65B8" w:rsidRPr="004A65B8" w:rsidRDefault="004A65B8" w:rsidP="004A65B8">
      <w:pPr>
        <w:widowControl w:val="0"/>
        <w:autoSpaceDE w:val="0"/>
        <w:autoSpaceDN w:val="0"/>
        <w:adjustRightInd w:val="0"/>
        <w:spacing w:after="0" w:line="240" w:lineRule="auto"/>
        <w:rPr>
          <w:rFonts w:ascii="Calibri" w:hAnsi="Calibri" w:cs="Calibri"/>
        </w:rPr>
      </w:pPr>
      <w:r w:rsidRPr="00E8458D">
        <w:rPr>
          <w:rFonts w:ascii="Calibri" w:hAnsi="Calibri" w:cs="Calibri"/>
        </w:rPr>
        <w:t>Number</w:t>
      </w:r>
      <w:r w:rsidRPr="004A65B8">
        <w:rPr>
          <w:rFonts w:ascii="Calibri" w:hAnsi="Calibri" w:cs="Calibri"/>
        </w:rPr>
        <w:t>: Singular</w:t>
      </w:r>
    </w:p>
    <w:p w14:paraId="5521BAAA" w14:textId="77777777"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Gender: Masculine</w:t>
      </w:r>
    </w:p>
    <w:p w14:paraId="3E994175" w14:textId="77777777" w:rsidR="009F58C2" w:rsidRPr="009F58C2" w:rsidRDefault="009F58C2" w:rsidP="009F58C2">
      <w:pPr>
        <w:spacing w:after="0" w:line="240" w:lineRule="auto"/>
        <w:rPr>
          <w:rFonts w:ascii="Calibri" w:eastAsia="Times New Roman" w:hAnsi="Calibri" w:cs="Calibri"/>
          <w:color w:val="000000"/>
        </w:rPr>
      </w:pPr>
      <w:r w:rsidRPr="009F58C2">
        <w:rPr>
          <w:rFonts w:ascii="Calibri" w:eastAsia="Times New Roman" w:hAnsi="Calibri" w:cs="Calibri"/>
          <w:b/>
          <w:bCs/>
          <w:color w:val="000000"/>
        </w:rPr>
        <w:t>G1789</w:t>
      </w:r>
      <w:r w:rsidRPr="009F58C2">
        <w:rPr>
          <w:rFonts w:ascii="Calibri" w:eastAsia="Times New Roman" w:hAnsi="Calibri" w:cs="Calibri"/>
          <w:color w:val="000000"/>
        </w:rPr>
        <w:t xml:space="preserve"> - (Verb) entrephó (en-tref'-o): to train up (I nourish (sustain) on, am educated in.) Note: G1789 entréphō (from G1722 /en "in," which intensifies G5142 /tréphō, "nourish") – properly, in the state (condition) of being nourished, i.e. trained by "continuous instruction in the area of skill and practical knowledge" (L &amp; N, 1, 414, fn 45). This happens by </w:t>
      </w:r>
      <w:r w:rsidRPr="009F58C2">
        <w:rPr>
          <w:rFonts w:ascii="Calibri" w:eastAsia="Times New Roman" w:hAnsi="Calibri" w:cs="Calibri"/>
          <w:color w:val="000000"/>
        </w:rPr>
        <w:lastRenderedPageBreak/>
        <w:t>receiving God's inworkings (gift) of faith which has lasting effects (note the prefix en, "in the state/condition of"). G1789 (entréphō) is only used in 1 Tim 4:6. See also G4102 /pístis ("the Lord's inbirthed persuasion").</w:t>
      </w:r>
    </w:p>
    <w:p w14:paraId="2C31D020" w14:textId="68F3264D" w:rsidR="004A65B8" w:rsidRPr="00E8458D" w:rsidRDefault="004A65B8" w:rsidP="004A65B8">
      <w:pPr>
        <w:widowControl w:val="0"/>
        <w:autoSpaceDE w:val="0"/>
        <w:autoSpaceDN w:val="0"/>
        <w:adjustRightInd w:val="0"/>
        <w:spacing w:after="0" w:line="240" w:lineRule="auto"/>
        <w:rPr>
          <w:rFonts w:ascii="Calibri" w:hAnsi="Calibri" w:cs="Calibri"/>
        </w:rPr>
      </w:pPr>
      <w:r w:rsidRPr="00E8458D">
        <w:rPr>
          <w:rFonts w:ascii="Calibri" w:hAnsi="Calibri" w:cs="Calibri"/>
        </w:rPr>
        <w:t>Tense: Present</w:t>
      </w:r>
    </w:p>
    <w:p w14:paraId="0E0A30E6" w14:textId="77777777" w:rsidR="004A65B8" w:rsidRPr="00E8458D" w:rsidRDefault="004A65B8" w:rsidP="004A65B8">
      <w:pPr>
        <w:widowControl w:val="0"/>
        <w:autoSpaceDE w:val="0"/>
        <w:autoSpaceDN w:val="0"/>
        <w:adjustRightInd w:val="0"/>
        <w:spacing w:after="0" w:line="240" w:lineRule="auto"/>
        <w:rPr>
          <w:rFonts w:ascii="Calibri" w:hAnsi="Calibri" w:cs="Calibri"/>
        </w:rPr>
      </w:pPr>
      <w:r w:rsidRPr="00E8458D">
        <w:rPr>
          <w:rFonts w:ascii="Calibri" w:hAnsi="Calibri" w:cs="Calibri"/>
        </w:rPr>
        <w:t>Voice: Passive</w:t>
      </w:r>
    </w:p>
    <w:p w14:paraId="38028FCB" w14:textId="77777777" w:rsidR="004A65B8" w:rsidRPr="00E8458D" w:rsidRDefault="004A65B8" w:rsidP="004A65B8">
      <w:pPr>
        <w:widowControl w:val="0"/>
        <w:autoSpaceDE w:val="0"/>
        <w:autoSpaceDN w:val="0"/>
        <w:adjustRightInd w:val="0"/>
        <w:spacing w:after="0" w:line="240" w:lineRule="auto"/>
        <w:rPr>
          <w:rFonts w:ascii="Calibri" w:hAnsi="Calibri" w:cs="Calibri"/>
        </w:rPr>
      </w:pPr>
      <w:r w:rsidRPr="00E8458D">
        <w:rPr>
          <w:rFonts w:ascii="Calibri" w:hAnsi="Calibri" w:cs="Calibri"/>
        </w:rPr>
        <w:t>Mood: Participle</w:t>
      </w:r>
    </w:p>
    <w:p w14:paraId="555326FA" w14:textId="77777777" w:rsidR="004A65B8" w:rsidRPr="004A65B8" w:rsidRDefault="004A65B8" w:rsidP="004A65B8">
      <w:pPr>
        <w:widowControl w:val="0"/>
        <w:autoSpaceDE w:val="0"/>
        <w:autoSpaceDN w:val="0"/>
        <w:adjustRightInd w:val="0"/>
        <w:spacing w:after="0" w:line="240" w:lineRule="auto"/>
        <w:rPr>
          <w:rFonts w:ascii="Calibri" w:hAnsi="Calibri" w:cs="Calibri"/>
        </w:rPr>
      </w:pPr>
      <w:r w:rsidRPr="00E8458D">
        <w:rPr>
          <w:rFonts w:ascii="Calibri" w:hAnsi="Calibri" w:cs="Calibri"/>
        </w:rPr>
        <w:t>Case</w:t>
      </w:r>
      <w:r w:rsidRPr="004A65B8">
        <w:rPr>
          <w:rFonts w:ascii="Calibri" w:hAnsi="Calibri" w:cs="Calibri"/>
        </w:rPr>
        <w:t>: Nominative (subject; predicate nominative)</w:t>
      </w:r>
    </w:p>
    <w:p w14:paraId="720B228E" w14:textId="77777777" w:rsidR="004A65B8" w:rsidRPr="004A65B8"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Number: Singular</w:t>
      </w:r>
    </w:p>
    <w:p w14:paraId="30398458" w14:textId="77777777" w:rsidR="006E7877" w:rsidRDefault="004A65B8" w:rsidP="004A65B8">
      <w:pPr>
        <w:widowControl w:val="0"/>
        <w:autoSpaceDE w:val="0"/>
        <w:autoSpaceDN w:val="0"/>
        <w:adjustRightInd w:val="0"/>
        <w:spacing w:after="0" w:line="240" w:lineRule="auto"/>
        <w:rPr>
          <w:rFonts w:ascii="Calibri" w:hAnsi="Calibri" w:cs="Calibri"/>
        </w:rPr>
      </w:pPr>
      <w:r w:rsidRPr="004A65B8">
        <w:rPr>
          <w:rFonts w:ascii="Calibri" w:hAnsi="Calibri" w:cs="Calibri"/>
        </w:rPr>
        <w:t>Gender: Masculine</w:t>
      </w:r>
    </w:p>
    <w:p w14:paraId="2996E708" w14:textId="77777777" w:rsidR="004A65B8" w:rsidRDefault="004A65B8" w:rsidP="004A65B8">
      <w:pPr>
        <w:widowControl w:val="0"/>
        <w:autoSpaceDE w:val="0"/>
        <w:autoSpaceDN w:val="0"/>
        <w:adjustRightInd w:val="0"/>
        <w:spacing w:after="60" w:line="240" w:lineRule="auto"/>
      </w:pPr>
    </w:p>
    <w:p w14:paraId="1D29E730" w14:textId="77777777" w:rsidR="004C59F2" w:rsidRDefault="00171CBC" w:rsidP="004A65B8">
      <w:pPr>
        <w:widowControl w:val="0"/>
        <w:autoSpaceDE w:val="0"/>
        <w:autoSpaceDN w:val="0"/>
        <w:adjustRightInd w:val="0"/>
        <w:spacing w:after="0" w:line="240" w:lineRule="auto"/>
      </w:pPr>
      <w:r>
        <w:t xml:space="preserve">That’s a very dramatic statement. It sticks in the craw like a broken chicken bone of the professional preacher and of many congregations who have a stereotype of a minister. You see Paul didn’t say that you would be a good minister if you visit all the folks in your neighborhood and ask them if they would please come out to church. </w:t>
      </w:r>
    </w:p>
    <w:p w14:paraId="6B96E8A3" w14:textId="77777777" w:rsidR="004A65B8" w:rsidRDefault="004A65B8" w:rsidP="004A65B8">
      <w:pPr>
        <w:spacing w:after="0"/>
      </w:pPr>
    </w:p>
    <w:p w14:paraId="1767AB01" w14:textId="32E92E7D" w:rsidR="00D970C6" w:rsidRDefault="00171CBC" w:rsidP="004A65B8">
      <w:pPr>
        <w:spacing w:after="0"/>
      </w:pPr>
      <w:r>
        <w:t xml:space="preserve">I once sat in a meeting of pastors and the discussion was carried on as to how they should go about visitation and there were fantastic problems that they confronted about the time of the day and who was at home, who wasn’t at home, and you could see that this was an agonizing point of difficulties- the exhaustion of their energies, the consuming of their capacities and their time.  So here there were professional preachers knocking around </w:t>
      </w:r>
      <w:r w:rsidR="004C59F2">
        <w:t xml:space="preserve">with </w:t>
      </w:r>
      <w:r>
        <w:t>one another on how to solve this problem. Now usually in groups like that I try not to say much because I don’t seem to make too much of a hit among professional preachers. But this time I finally listened to this for awhile and</w:t>
      </w:r>
      <w:r w:rsidR="004C59F2">
        <w:t xml:space="preserve"> then</w:t>
      </w:r>
      <w:r>
        <w:t xml:space="preserve"> I raised my hand and said, “</w:t>
      </w:r>
      <w:r w:rsidR="004C59F2">
        <w:t>I wonder if the question might be whether</w:t>
      </w:r>
      <w:r>
        <w:t xml:space="preserve"> we should be visiting at all?” You never saw such a deathly silence unless you’ve been at a funeral and nobody said a thing</w:t>
      </w:r>
      <w:r w:rsidR="004C59F2">
        <w:t>. I</w:t>
      </w:r>
      <w:r>
        <w:t xml:space="preserve">t just fell like a </w:t>
      </w:r>
      <w:r w:rsidR="002D0FF9">
        <w:t>“</w:t>
      </w:r>
      <w:r>
        <w:t>b</w:t>
      </w:r>
      <w:r w:rsidR="002D0FF9">
        <w:t>o</w:t>
      </w:r>
      <w:r>
        <w:t>m</w:t>
      </w:r>
      <w:r w:rsidR="002D0FF9">
        <w:t>b</w:t>
      </w:r>
      <w:r>
        <w:t>”</w:t>
      </w:r>
      <w:r w:rsidR="004C59F2">
        <w:t xml:space="preserve">, </w:t>
      </w:r>
      <w:r>
        <w:t xml:space="preserve">a lead balloon. Finally the moderator who was a seminary professor picked it up and </w:t>
      </w:r>
      <w:r w:rsidR="004C59F2">
        <w:t>carried it off someplace else, but it never even came up for discussion. This was such a bombshell of a shock that it was too traumatic to even consider that they were not going to be good ministers if they did not run around patting their members on the head, and on the back, and other places to encourage them to be faithful and cooperative and everything else that human gimmicks devise in order to draw spiritual results out of people and it never works.</w:t>
      </w:r>
    </w:p>
    <w:p w14:paraId="7F180D84" w14:textId="77777777" w:rsidR="004A65B8" w:rsidRDefault="004A65B8" w:rsidP="004A65B8">
      <w:pPr>
        <w:spacing w:after="0"/>
      </w:pPr>
    </w:p>
    <w:p w14:paraId="58CB7E15" w14:textId="77777777" w:rsidR="00FD0781" w:rsidRDefault="004C59F2" w:rsidP="002A44A8">
      <w:r w:rsidRPr="002A44A8">
        <w:t>We’re going to go into this doctrine a little more deeply in the future, but I sense that this bothers people</w:t>
      </w:r>
      <w:r w:rsidR="00E44032" w:rsidRPr="002A44A8">
        <w:t>—</w:t>
      </w:r>
      <w:r w:rsidRPr="002A44A8">
        <w:t xml:space="preserve"> the whole idea of taking in the word of God through a pastor-teacher whose business is that and nothing else. His business is not all the other things that he might do even administratively that he ends up d</w:t>
      </w:r>
      <w:r w:rsidR="00FD0781" w:rsidRPr="002A44A8">
        <w:t>oing. His business is to see how many other people can finally end up running the church and how decentralized the church operation can be as God’s people interrelate among themselves and they just run the show. When those services come, he’s a good minister if he stands up there and he reminds them of the things that the word of God has laid out. This is the greatest thing that you can experience as a Christian</w:t>
      </w:r>
      <w:r w:rsidR="00E44032" w:rsidRPr="002A44A8">
        <w:t>—</w:t>
      </w:r>
      <w:r w:rsidR="00FD0781" w:rsidRPr="002A44A8">
        <w:t xml:space="preserve"> to be able to breathe in the word of God into your soul. </w:t>
      </w:r>
    </w:p>
    <w:p w14:paraId="11B0D2A9" w14:textId="77777777" w:rsidR="00421CF8" w:rsidRPr="00421CF8" w:rsidRDefault="00421CF8" w:rsidP="00BD526E">
      <w:pPr>
        <w:pStyle w:val="BODY"/>
        <w:widowControl w:val="0"/>
        <w:rPr>
          <w:rFonts w:asciiTheme="minorHAnsi" w:hAnsiTheme="minorHAnsi" w:cstheme="minorHAnsi"/>
          <w:sz w:val="22"/>
          <w:szCs w:val="22"/>
          <w:lang w:eastAsia="x-none"/>
        </w:rPr>
      </w:pPr>
      <w:r w:rsidRPr="00421CF8">
        <w:rPr>
          <w:rFonts w:asciiTheme="minorHAnsi" w:hAnsiTheme="minorHAnsi" w:cstheme="minorHAnsi"/>
          <w:b/>
          <w:bCs/>
          <w:color w:val="802020"/>
          <w:sz w:val="22"/>
          <w:szCs w:val="22"/>
          <w:lang w:eastAsia="x-none"/>
        </w:rPr>
        <w:t>Act 6:2</w:t>
      </w:r>
      <w:r w:rsidRPr="00421CF8">
        <w:rPr>
          <w:rFonts w:asciiTheme="minorHAnsi" w:hAnsiTheme="minorHAnsi" w:cstheme="minorHAnsi"/>
          <w:sz w:val="22"/>
          <w:szCs w:val="22"/>
          <w:lang w:eastAsia="x-none"/>
        </w:rPr>
        <w:t xml:space="preserve">  Then the twelve called the multitude of the disciples </w:t>
      </w:r>
      <w:r w:rsidRPr="00421CF8">
        <w:rPr>
          <w:rFonts w:asciiTheme="minorHAnsi" w:hAnsiTheme="minorHAnsi" w:cstheme="minorHAnsi"/>
          <w:i/>
          <w:iCs/>
          <w:color w:val="545454"/>
          <w:sz w:val="22"/>
          <w:szCs w:val="22"/>
          <w:lang w:eastAsia="x-none"/>
        </w:rPr>
        <w:t>unto them,</w:t>
      </w:r>
      <w:r w:rsidRPr="00421CF8">
        <w:rPr>
          <w:rFonts w:asciiTheme="minorHAnsi" w:hAnsiTheme="minorHAnsi" w:cstheme="minorHAnsi"/>
          <w:sz w:val="22"/>
          <w:szCs w:val="22"/>
          <w:lang w:eastAsia="x-none"/>
        </w:rPr>
        <w:t xml:space="preserve"> and said, It is not reason that we </w:t>
      </w:r>
      <w:r w:rsidRPr="00421CF8">
        <w:rPr>
          <w:rFonts w:asciiTheme="minorHAnsi" w:hAnsiTheme="minorHAnsi" w:cstheme="minorHAnsi"/>
          <w:sz w:val="22"/>
          <w:szCs w:val="22"/>
          <w:u w:val="single"/>
          <w:lang w:eastAsia="x-none"/>
        </w:rPr>
        <w:t>should leave</w:t>
      </w:r>
      <w:r w:rsidR="00BF1B93" w:rsidRPr="00BF1B93">
        <w:rPr>
          <w:color w:val="7830BF"/>
          <w:position w:val="6"/>
          <w:sz w:val="18"/>
          <w:szCs w:val="18"/>
          <w:lang w:eastAsia="x-none"/>
        </w:rPr>
        <w:t xml:space="preserve"> </w:t>
      </w:r>
      <w:r w:rsidR="00BF1B93" w:rsidRPr="00BF1B93">
        <w:rPr>
          <w:rFonts w:asciiTheme="minorHAnsi" w:hAnsiTheme="minorHAnsi" w:cstheme="minorHAnsi"/>
          <w:b/>
          <w:color w:val="7830BF"/>
          <w:position w:val="6"/>
          <w:sz w:val="16"/>
          <w:szCs w:val="16"/>
          <w:lang w:eastAsia="x-none"/>
        </w:rPr>
        <w:t>G2641</w:t>
      </w:r>
      <w:r w:rsidRPr="00421CF8">
        <w:rPr>
          <w:rFonts w:asciiTheme="minorHAnsi" w:hAnsiTheme="minorHAnsi" w:cstheme="minorHAnsi"/>
          <w:sz w:val="22"/>
          <w:szCs w:val="22"/>
          <w:lang w:eastAsia="x-none"/>
        </w:rPr>
        <w:t xml:space="preserve"> </w:t>
      </w:r>
      <w:r w:rsidRPr="00F526F6">
        <w:rPr>
          <w:rFonts w:asciiTheme="minorHAnsi" w:hAnsiTheme="minorHAnsi" w:cstheme="minorHAnsi"/>
          <w:bCs/>
          <w:sz w:val="22"/>
          <w:szCs w:val="22"/>
          <w:lang w:eastAsia="x-none"/>
        </w:rPr>
        <w:t>the word of God</w:t>
      </w:r>
      <w:r w:rsidRPr="00421CF8">
        <w:rPr>
          <w:rFonts w:asciiTheme="minorHAnsi" w:hAnsiTheme="minorHAnsi" w:cstheme="minorHAnsi"/>
          <w:sz w:val="22"/>
          <w:szCs w:val="22"/>
          <w:lang w:eastAsia="x-none"/>
        </w:rPr>
        <w:t>, and serve tables. </w:t>
      </w:r>
    </w:p>
    <w:p w14:paraId="478E4781" w14:textId="77777777" w:rsidR="006D4EDA" w:rsidRPr="006D4EDA" w:rsidRDefault="006D4EDA" w:rsidP="00BD526E">
      <w:pPr>
        <w:pStyle w:val="BODY"/>
        <w:widowControl w:val="0"/>
        <w:rPr>
          <w:rFonts w:ascii="Calibri" w:hAnsi="Calibri" w:cs="Calibri"/>
          <w:sz w:val="22"/>
          <w:szCs w:val="22"/>
          <w:lang w:eastAsia="x-none"/>
        </w:rPr>
      </w:pPr>
      <w:r w:rsidRPr="006D4EDA">
        <w:rPr>
          <w:rFonts w:ascii="Calibri" w:hAnsi="Calibri" w:cs="Calibri"/>
          <w:b/>
          <w:bCs/>
          <w:color w:val="802020"/>
          <w:sz w:val="22"/>
          <w:szCs w:val="22"/>
          <w:lang w:eastAsia="x-none"/>
        </w:rPr>
        <w:t>Act 6:3</w:t>
      </w:r>
      <w:r w:rsidRPr="006D4EDA">
        <w:rPr>
          <w:rFonts w:ascii="Calibri" w:hAnsi="Calibri" w:cs="Calibri"/>
          <w:sz w:val="22"/>
          <w:szCs w:val="22"/>
          <w:lang w:eastAsia="x-none"/>
        </w:rPr>
        <w:t xml:space="preserve">  Wherefore, brethren, </w:t>
      </w:r>
      <w:r w:rsidRPr="006D4EDA">
        <w:rPr>
          <w:rFonts w:ascii="Calibri" w:hAnsi="Calibri" w:cs="Calibri"/>
          <w:sz w:val="22"/>
          <w:szCs w:val="22"/>
          <w:u w:val="single"/>
          <w:lang w:eastAsia="x-none"/>
        </w:rPr>
        <w:t>look ye out</w:t>
      </w:r>
      <w:r w:rsidR="00FC5A55" w:rsidRPr="00FC5A55">
        <w:rPr>
          <w:color w:val="7830BF"/>
          <w:position w:val="6"/>
          <w:sz w:val="18"/>
          <w:szCs w:val="18"/>
          <w:lang w:eastAsia="x-none"/>
        </w:rPr>
        <w:t xml:space="preserve"> </w:t>
      </w:r>
      <w:r w:rsidR="00FC5A55" w:rsidRPr="00FC5A55">
        <w:rPr>
          <w:rFonts w:asciiTheme="minorHAnsi" w:hAnsiTheme="minorHAnsi" w:cstheme="minorHAnsi"/>
          <w:b/>
          <w:color w:val="7830BF"/>
          <w:position w:val="6"/>
          <w:sz w:val="16"/>
          <w:szCs w:val="16"/>
          <w:lang w:eastAsia="x-none"/>
        </w:rPr>
        <w:t>G1980</w:t>
      </w:r>
      <w:r w:rsidRPr="006D4EDA">
        <w:rPr>
          <w:rFonts w:ascii="Calibri" w:hAnsi="Calibri" w:cs="Calibri"/>
          <w:sz w:val="22"/>
          <w:szCs w:val="22"/>
          <w:lang w:eastAsia="x-none"/>
        </w:rPr>
        <w:t xml:space="preserve"> among you seven men of honest report, full of the Holy Ghost and wisdom, whom we may appoint over this </w:t>
      </w:r>
      <w:r w:rsidRPr="006D4EDA">
        <w:rPr>
          <w:rFonts w:ascii="Calibri" w:hAnsi="Calibri" w:cs="Calibri"/>
          <w:sz w:val="22"/>
          <w:szCs w:val="22"/>
          <w:u w:val="single"/>
          <w:lang w:eastAsia="x-none"/>
        </w:rPr>
        <w:t>business</w:t>
      </w:r>
      <w:r w:rsidR="00FC5A55" w:rsidRPr="00FC5A55">
        <w:rPr>
          <w:color w:val="7830BF"/>
          <w:position w:val="6"/>
          <w:sz w:val="18"/>
          <w:szCs w:val="18"/>
          <w:lang w:eastAsia="x-none"/>
        </w:rPr>
        <w:t xml:space="preserve"> </w:t>
      </w:r>
      <w:r w:rsidR="00FC5A55" w:rsidRPr="00FC5A55">
        <w:rPr>
          <w:rFonts w:ascii="Calibri" w:hAnsi="Calibri" w:cs="Calibri"/>
          <w:b/>
          <w:color w:val="7830BF"/>
          <w:position w:val="6"/>
          <w:sz w:val="16"/>
          <w:szCs w:val="16"/>
          <w:lang w:eastAsia="x-none"/>
        </w:rPr>
        <w:t>G5532</w:t>
      </w:r>
      <w:r w:rsidRPr="006D4EDA">
        <w:rPr>
          <w:rFonts w:ascii="Calibri" w:hAnsi="Calibri" w:cs="Calibri"/>
          <w:sz w:val="22"/>
          <w:szCs w:val="22"/>
          <w:lang w:eastAsia="x-none"/>
        </w:rPr>
        <w:t>. </w:t>
      </w:r>
    </w:p>
    <w:p w14:paraId="3859FCDA" w14:textId="77777777" w:rsidR="006D4EDA" w:rsidRPr="006D4EDA" w:rsidRDefault="006D4EDA" w:rsidP="00BD526E">
      <w:pPr>
        <w:widowControl w:val="0"/>
        <w:autoSpaceDE w:val="0"/>
        <w:autoSpaceDN w:val="0"/>
        <w:adjustRightInd w:val="0"/>
        <w:spacing w:after="0" w:line="240" w:lineRule="auto"/>
        <w:rPr>
          <w:rFonts w:ascii="Calibri" w:hAnsi="Calibri" w:cs="Calibri"/>
          <w:lang w:val="x-none" w:eastAsia="x-none"/>
        </w:rPr>
      </w:pPr>
      <w:r w:rsidRPr="006D4EDA">
        <w:rPr>
          <w:rFonts w:ascii="Calibri" w:hAnsi="Calibri" w:cs="Calibri"/>
          <w:b/>
          <w:bCs/>
          <w:color w:val="802020"/>
          <w:lang w:val="x-none" w:eastAsia="x-none"/>
        </w:rPr>
        <w:t>Act 6:</w:t>
      </w:r>
      <w:r w:rsidRPr="006D4EDA">
        <w:rPr>
          <w:rFonts w:ascii="Calibri" w:hAnsi="Calibri" w:cs="Calibri"/>
          <w:b/>
          <w:bCs/>
          <w:color w:val="802020"/>
          <w:lang w:eastAsia="x-none"/>
        </w:rPr>
        <w:t>4</w:t>
      </w:r>
      <w:r w:rsidRPr="006D4EDA">
        <w:rPr>
          <w:rFonts w:ascii="Calibri" w:hAnsi="Calibri" w:cs="Calibri"/>
          <w:lang w:val="x-none" w:eastAsia="x-none"/>
        </w:rPr>
        <w:t>  But we will give ourselves continually to prayer, and to the ministry of the word. </w:t>
      </w:r>
    </w:p>
    <w:p w14:paraId="611BB955" w14:textId="77777777" w:rsidR="00860A2F" w:rsidRDefault="00860A2F" w:rsidP="00BD526E">
      <w:pPr>
        <w:widowControl w:val="0"/>
        <w:autoSpaceDE w:val="0"/>
        <w:autoSpaceDN w:val="0"/>
        <w:adjustRightInd w:val="0"/>
        <w:spacing w:after="0" w:line="240" w:lineRule="auto"/>
        <w:rPr>
          <w:rFonts w:ascii="Calibri" w:hAnsi="Calibri" w:cs="Calibri"/>
          <w:bCs/>
          <w:lang w:val="x-none" w:eastAsia="x-none"/>
        </w:rPr>
      </w:pPr>
      <w:r w:rsidRPr="00860A2F">
        <w:rPr>
          <w:rFonts w:ascii="Calibri" w:hAnsi="Calibri" w:cs="Calibri"/>
          <w:b/>
          <w:lang w:val="x-none" w:eastAsia="x-none"/>
        </w:rPr>
        <w:t xml:space="preserve">G2641 </w:t>
      </w:r>
      <w:r w:rsidRPr="00860A2F">
        <w:rPr>
          <w:rFonts w:ascii="Calibri" w:hAnsi="Calibri" w:cs="Calibri"/>
          <w:bCs/>
          <w:lang w:val="x-none" w:eastAsia="x-none"/>
        </w:rPr>
        <w:t>- (</w:t>
      </w:r>
      <w:r>
        <w:rPr>
          <w:rFonts w:ascii="Calibri" w:hAnsi="Calibri" w:cs="Calibri"/>
          <w:bCs/>
          <w:lang w:eastAsia="x-none"/>
        </w:rPr>
        <w:t>V</w:t>
      </w:r>
      <w:r w:rsidRPr="00860A2F">
        <w:rPr>
          <w:rFonts w:ascii="Calibri" w:hAnsi="Calibri" w:cs="Calibri"/>
          <w:bCs/>
          <w:lang w:val="x-none" w:eastAsia="x-none"/>
        </w:rPr>
        <w:t>erb) kataleipó (kat-al-i'-po): To leave, leave behind (I leave behind, desert, abandon, forsake; I leave remaining, reserve.)</w:t>
      </w:r>
    </w:p>
    <w:p w14:paraId="6AACDE9C" w14:textId="08A5F103"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Tense: Aorist</w:t>
      </w:r>
    </w:p>
    <w:p w14:paraId="04E4E4B6" w14:textId="77777777"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Voice: Active</w:t>
      </w:r>
    </w:p>
    <w:p w14:paraId="5C26CC05" w14:textId="77777777"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Mood: Participle</w:t>
      </w:r>
    </w:p>
    <w:p w14:paraId="576DB49B" w14:textId="77777777"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Case: Accusative (direct object; motion toward; time: "how long")</w:t>
      </w:r>
    </w:p>
    <w:p w14:paraId="26B68184" w14:textId="77777777" w:rsidR="00BF1B93"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Number: Plural</w:t>
      </w:r>
    </w:p>
    <w:p w14:paraId="42936B50" w14:textId="77777777" w:rsidR="00421CF8" w:rsidRPr="00BF1B93" w:rsidRDefault="00BF1B93" w:rsidP="00BD526E">
      <w:pPr>
        <w:widowControl w:val="0"/>
        <w:autoSpaceDE w:val="0"/>
        <w:autoSpaceDN w:val="0"/>
        <w:adjustRightInd w:val="0"/>
        <w:spacing w:after="0" w:line="240" w:lineRule="auto"/>
        <w:rPr>
          <w:rFonts w:ascii="Calibri" w:hAnsi="Calibri" w:cs="Calibri"/>
          <w:lang w:val="x-none" w:eastAsia="x-none"/>
        </w:rPr>
      </w:pPr>
      <w:r w:rsidRPr="00BF1B93">
        <w:rPr>
          <w:rFonts w:ascii="Calibri" w:hAnsi="Calibri" w:cs="Calibri"/>
          <w:lang w:val="x-none" w:eastAsia="x-none"/>
        </w:rPr>
        <w:t>Gender: Masculine</w:t>
      </w:r>
    </w:p>
    <w:p w14:paraId="0EBD3D74" w14:textId="77777777" w:rsidR="00860A2F" w:rsidRDefault="00860A2F" w:rsidP="00BD526E">
      <w:pPr>
        <w:widowControl w:val="0"/>
        <w:autoSpaceDE w:val="0"/>
        <w:autoSpaceDN w:val="0"/>
        <w:adjustRightInd w:val="0"/>
        <w:spacing w:after="0" w:line="240" w:lineRule="auto"/>
        <w:rPr>
          <w:rFonts w:ascii="Calibri" w:hAnsi="Calibri" w:cs="Calibri"/>
          <w:bCs/>
          <w:lang w:val="x-none" w:eastAsia="x-none"/>
        </w:rPr>
      </w:pPr>
      <w:r w:rsidRPr="00860A2F">
        <w:rPr>
          <w:rFonts w:ascii="Calibri" w:hAnsi="Calibri" w:cs="Calibri"/>
          <w:b/>
          <w:lang w:val="x-none" w:eastAsia="x-none"/>
        </w:rPr>
        <w:t xml:space="preserve">G1980 </w:t>
      </w:r>
      <w:r w:rsidRPr="00860A2F">
        <w:rPr>
          <w:rFonts w:ascii="Calibri" w:hAnsi="Calibri" w:cs="Calibri"/>
          <w:bCs/>
          <w:lang w:val="x-none" w:eastAsia="x-none"/>
        </w:rPr>
        <w:t>- (Verb) episkeptomai (ep-ee-skep'-tom-ahee): To inspect, to go to see (I look upon, visit, look out, select.)</w:t>
      </w:r>
    </w:p>
    <w:p w14:paraId="11306DB1" w14:textId="329B66A3"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t>Tense: Aorist</w:t>
      </w:r>
    </w:p>
    <w:p w14:paraId="09ECD8D9" w14:textId="77777777"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lastRenderedPageBreak/>
        <w:t>Voice: middle Deponent</w:t>
      </w:r>
    </w:p>
    <w:p w14:paraId="5E47C37D" w14:textId="77777777"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t xml:space="preserve">Mood: </w:t>
      </w:r>
      <w:r w:rsidR="00865D57">
        <w:rPr>
          <w:rFonts w:ascii="Calibri" w:hAnsi="Calibri" w:cs="Calibri"/>
          <w:lang w:eastAsia="x-none"/>
        </w:rPr>
        <w:t>Im</w:t>
      </w:r>
      <w:r w:rsidRPr="00FC5A55">
        <w:rPr>
          <w:rFonts w:ascii="Calibri" w:hAnsi="Calibri" w:cs="Calibri"/>
          <w:lang w:val="x-none" w:eastAsia="x-none"/>
        </w:rPr>
        <w:t>perative</w:t>
      </w:r>
    </w:p>
    <w:p w14:paraId="02237745" w14:textId="77777777"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t>Person: second [you+]</w:t>
      </w:r>
    </w:p>
    <w:p w14:paraId="25A331EA" w14:textId="77777777" w:rsidR="00FC5A55" w:rsidRPr="00FC5A55" w:rsidRDefault="00FC5A55" w:rsidP="00BD526E">
      <w:pPr>
        <w:widowControl w:val="0"/>
        <w:autoSpaceDE w:val="0"/>
        <w:autoSpaceDN w:val="0"/>
        <w:adjustRightInd w:val="0"/>
        <w:spacing w:after="0" w:line="240" w:lineRule="auto"/>
        <w:rPr>
          <w:rFonts w:ascii="Calibri" w:hAnsi="Calibri" w:cs="Calibri"/>
          <w:lang w:val="x-none" w:eastAsia="x-none"/>
        </w:rPr>
      </w:pPr>
      <w:r w:rsidRPr="00FC5A55">
        <w:rPr>
          <w:rFonts w:ascii="Calibri" w:hAnsi="Calibri" w:cs="Calibri"/>
          <w:lang w:val="x-none" w:eastAsia="x-none"/>
        </w:rPr>
        <w:t>Number: Plural</w:t>
      </w:r>
    </w:p>
    <w:p w14:paraId="2B027DA9" w14:textId="26A6AB94" w:rsidR="006D4EDA" w:rsidRDefault="00F526F6" w:rsidP="00F526F6">
      <w:pPr>
        <w:spacing w:after="0" w:line="240" w:lineRule="auto"/>
        <w:rPr>
          <w:rFonts w:ascii="Calibri" w:hAnsi="Calibri" w:cs="Calibri"/>
          <w:bCs/>
          <w:lang w:val="x-none" w:eastAsia="x-none"/>
        </w:rPr>
      </w:pPr>
      <w:r w:rsidRPr="00F526F6">
        <w:rPr>
          <w:rFonts w:ascii="Calibri" w:hAnsi="Calibri" w:cs="Calibri"/>
          <w:b/>
          <w:lang w:val="x-none" w:eastAsia="x-none"/>
        </w:rPr>
        <w:t xml:space="preserve">G5532 </w:t>
      </w:r>
      <w:r w:rsidRPr="00F526F6">
        <w:rPr>
          <w:rFonts w:ascii="Calibri" w:hAnsi="Calibri" w:cs="Calibri"/>
          <w:bCs/>
          <w:lang w:val="x-none" w:eastAsia="x-none"/>
        </w:rPr>
        <w:t>- (Noun, Feminine) chreia (khri'-ah): need, business (need, necessity, business.)</w:t>
      </w:r>
    </w:p>
    <w:p w14:paraId="5B540A30" w14:textId="77777777" w:rsidR="00F526F6" w:rsidRPr="00F526F6" w:rsidRDefault="00F526F6" w:rsidP="00F526F6">
      <w:pPr>
        <w:spacing w:after="0" w:line="240" w:lineRule="auto"/>
        <w:rPr>
          <w:rFonts w:ascii="Calibri" w:hAnsi="Calibri" w:cs="Calibri"/>
          <w:bCs/>
          <w:lang w:val="x-none" w:eastAsia="x-none"/>
        </w:rPr>
      </w:pPr>
      <w:r w:rsidRPr="00F526F6">
        <w:rPr>
          <w:rFonts w:ascii="Calibri" w:hAnsi="Calibri" w:cs="Calibri"/>
          <w:bCs/>
          <w:lang w:val="x-none" w:eastAsia="x-none"/>
        </w:rPr>
        <w:t>Case: Dative (indirect object, "to"; also location "in", "at"; instrument, "with")</w:t>
      </w:r>
    </w:p>
    <w:p w14:paraId="4217AA0E" w14:textId="77777777" w:rsidR="00F526F6" w:rsidRPr="00F526F6" w:rsidRDefault="00F526F6" w:rsidP="00F526F6">
      <w:pPr>
        <w:spacing w:after="0" w:line="240" w:lineRule="auto"/>
        <w:rPr>
          <w:rFonts w:ascii="Calibri" w:hAnsi="Calibri" w:cs="Calibri"/>
          <w:bCs/>
          <w:lang w:val="x-none" w:eastAsia="x-none"/>
        </w:rPr>
      </w:pPr>
      <w:r w:rsidRPr="00F526F6">
        <w:rPr>
          <w:rFonts w:ascii="Calibri" w:hAnsi="Calibri" w:cs="Calibri"/>
          <w:bCs/>
          <w:lang w:val="x-none" w:eastAsia="x-none"/>
        </w:rPr>
        <w:t>Number: Plural</w:t>
      </w:r>
    </w:p>
    <w:p w14:paraId="63111E96" w14:textId="20E3B407" w:rsidR="00F526F6" w:rsidRDefault="00F526F6" w:rsidP="00F526F6">
      <w:pPr>
        <w:spacing w:after="0" w:line="240" w:lineRule="auto"/>
        <w:rPr>
          <w:rFonts w:ascii="Calibri" w:hAnsi="Calibri" w:cs="Calibri"/>
          <w:bCs/>
          <w:lang w:val="x-none" w:eastAsia="x-none"/>
        </w:rPr>
      </w:pPr>
      <w:r w:rsidRPr="00F526F6">
        <w:rPr>
          <w:rFonts w:ascii="Calibri" w:hAnsi="Calibri" w:cs="Calibri"/>
          <w:bCs/>
          <w:lang w:val="x-none" w:eastAsia="x-none"/>
        </w:rPr>
        <w:t>Gender: Feminine</w:t>
      </w:r>
    </w:p>
    <w:p w14:paraId="48B6C4BF" w14:textId="77777777" w:rsidR="00F526F6" w:rsidRPr="00F526F6" w:rsidRDefault="00F526F6" w:rsidP="002A44A8">
      <w:pPr>
        <w:rPr>
          <w:bCs/>
        </w:rPr>
      </w:pPr>
    </w:p>
    <w:p w14:paraId="199B927E" w14:textId="77777777" w:rsidR="00E44032" w:rsidRPr="00E44032" w:rsidRDefault="00E44032" w:rsidP="00E44032">
      <w:pPr>
        <w:rPr>
          <w:b/>
        </w:rPr>
      </w:pPr>
      <w:r w:rsidRPr="00E44032">
        <w:rPr>
          <w:b/>
        </w:rPr>
        <w:t>Bible Doctrine</w:t>
      </w:r>
    </w:p>
    <w:p w14:paraId="004F9F71" w14:textId="77777777" w:rsidR="002A44A8" w:rsidRDefault="00FD0781" w:rsidP="006E7877">
      <w:r>
        <w:t>So Paul says,</w:t>
      </w:r>
    </w:p>
    <w:p w14:paraId="09A45B9A" w14:textId="77777777" w:rsidR="002A44A8" w:rsidRDefault="002A44A8" w:rsidP="00542B9C">
      <w:pPr>
        <w:pStyle w:val="BODY"/>
        <w:widowControl w:val="0"/>
        <w:rPr>
          <w:rFonts w:ascii="Calibri" w:hAnsi="Calibri" w:cs="Calibri"/>
        </w:rPr>
      </w:pPr>
      <w:r>
        <w:rPr>
          <w:rFonts w:ascii="Calibri" w:hAnsi="Calibri" w:cs="Calibri"/>
          <w:b/>
          <w:bCs/>
          <w:color w:val="802020"/>
        </w:rPr>
        <w:t>1Ti 4:6</w:t>
      </w:r>
      <w:r>
        <w:rPr>
          <w:rFonts w:ascii="Calibri" w:hAnsi="Calibri" w:cs="Calibri"/>
        </w:rPr>
        <w:t xml:space="preserve">  If thou put the brethren in remembrance of these things, thou shalt be a good minister of Jesus Christ, nourished up in the words of faith and </w:t>
      </w:r>
      <w:r w:rsidRPr="00D111A0">
        <w:rPr>
          <w:rFonts w:ascii="Calibri" w:hAnsi="Calibri" w:cs="Calibri"/>
          <w:u w:val="single"/>
        </w:rPr>
        <w:t>of good</w:t>
      </w:r>
      <w:r w:rsidRPr="002A44A8">
        <w:rPr>
          <w:color w:val="7830BF"/>
          <w:position w:val="6"/>
          <w:sz w:val="18"/>
          <w:szCs w:val="18"/>
          <w:lang w:eastAsia="x-none"/>
        </w:rPr>
        <w:t xml:space="preserve"> </w:t>
      </w:r>
      <w:r w:rsidRPr="00D111A0">
        <w:rPr>
          <w:rFonts w:asciiTheme="minorHAnsi" w:hAnsiTheme="minorHAnsi" w:cstheme="minorHAnsi"/>
          <w:b/>
          <w:color w:val="7830BF"/>
          <w:position w:val="6"/>
          <w:sz w:val="16"/>
          <w:szCs w:val="16"/>
          <w:lang w:eastAsia="x-none"/>
        </w:rPr>
        <w:t>G2570</w:t>
      </w:r>
      <w:r>
        <w:rPr>
          <w:rFonts w:ascii="Calibri" w:hAnsi="Calibri" w:cs="Calibri"/>
        </w:rPr>
        <w:t xml:space="preserve"> </w:t>
      </w:r>
      <w:r w:rsidRPr="00D111A0">
        <w:rPr>
          <w:rFonts w:ascii="Calibri" w:hAnsi="Calibri" w:cs="Calibri"/>
          <w:u w:val="single"/>
        </w:rPr>
        <w:t>doctrine</w:t>
      </w:r>
      <w:r w:rsidRPr="002A44A8">
        <w:rPr>
          <w:color w:val="7830BF"/>
          <w:position w:val="6"/>
          <w:sz w:val="18"/>
          <w:szCs w:val="18"/>
          <w:lang w:eastAsia="x-none"/>
        </w:rPr>
        <w:t xml:space="preserve"> </w:t>
      </w:r>
      <w:r w:rsidRPr="00D111A0">
        <w:rPr>
          <w:rFonts w:asciiTheme="minorHAnsi" w:hAnsiTheme="minorHAnsi" w:cstheme="minorHAnsi"/>
          <w:b/>
          <w:color w:val="7830BF"/>
          <w:position w:val="6"/>
          <w:sz w:val="16"/>
          <w:szCs w:val="16"/>
          <w:lang w:eastAsia="x-none"/>
        </w:rPr>
        <w:t>G1319</w:t>
      </w:r>
      <w:r>
        <w:rPr>
          <w:rFonts w:ascii="Calibri" w:hAnsi="Calibri" w:cs="Calibri"/>
        </w:rPr>
        <w:t>, whereunto thou hast attained. </w:t>
      </w:r>
    </w:p>
    <w:p w14:paraId="6D98523F" w14:textId="77777777" w:rsidR="009F58C2" w:rsidRPr="009F58C2" w:rsidRDefault="009F58C2" w:rsidP="009F58C2">
      <w:pPr>
        <w:spacing w:after="0" w:line="240" w:lineRule="auto"/>
        <w:rPr>
          <w:rFonts w:ascii="Calibri" w:eastAsia="Times New Roman" w:hAnsi="Calibri" w:cs="Calibri"/>
          <w:color w:val="000000"/>
        </w:rPr>
      </w:pPr>
      <w:r w:rsidRPr="009F58C2">
        <w:rPr>
          <w:rFonts w:ascii="Calibri" w:eastAsia="Times New Roman" w:hAnsi="Calibri" w:cs="Calibri"/>
          <w:b/>
          <w:bCs/>
          <w:color w:val="000000"/>
        </w:rPr>
        <w:t>G2570</w:t>
      </w:r>
      <w:r w:rsidRPr="009F58C2">
        <w:rPr>
          <w:rFonts w:ascii="Calibri" w:eastAsia="Times New Roman" w:hAnsi="Calibri" w:cs="Calibri"/>
          <w:color w:val="000000"/>
        </w:rPr>
        <w:t xml:space="preserve"> - (Adjective) kalos (kal-os'): beautiful, good (beautiful, as an outward sign of the inward good, noble, honorable character; good, worthy, honorable, noble, and seen to be so.) Note: G2570 kalós – attractively good; good that inspires (motivates) others to embrace what is lovely (beautiful, praiseworthy); i.e. well done so as to be winsome (appealing).</w:t>
      </w:r>
    </w:p>
    <w:p w14:paraId="31624FEE" w14:textId="77777777" w:rsidR="009F58C2" w:rsidRPr="009F58C2" w:rsidRDefault="009F58C2" w:rsidP="009F58C2">
      <w:pPr>
        <w:spacing w:after="0" w:line="240" w:lineRule="auto"/>
        <w:rPr>
          <w:rFonts w:ascii="Calibri" w:eastAsia="Times New Roman" w:hAnsi="Calibri" w:cs="Calibri"/>
          <w:color w:val="000000"/>
        </w:rPr>
      </w:pPr>
      <w:r w:rsidRPr="009F58C2">
        <w:rPr>
          <w:rFonts w:ascii="Calibri" w:eastAsia="Times New Roman" w:hAnsi="Calibri" w:cs="Calibri"/>
          <w:b/>
          <w:bCs/>
          <w:color w:val="000000"/>
        </w:rPr>
        <w:t>G1319</w:t>
      </w:r>
      <w:r w:rsidRPr="009F58C2">
        <w:rPr>
          <w:rFonts w:ascii="Calibri" w:eastAsia="Times New Roman" w:hAnsi="Calibri" w:cs="Calibri"/>
          <w:color w:val="000000"/>
        </w:rPr>
        <w:t xml:space="preserve"> - (Noun, Feminine) didaskalia (did-as-kal-ee'-ah): the function or the information (instruction, teaching.) Note: Cognate: G1319 didaskalía (a feminine noun derived from G1321 /didáskō, "teach") – properly applied-teaching; Christian doctrine (teaching) as it especially extends to its necessary lifestyle (applications). See G1321 (didaskō)</w:t>
      </w:r>
    </w:p>
    <w:p w14:paraId="34F23F06" w14:textId="77777777" w:rsidR="00542B9C" w:rsidRPr="00542B9C" w:rsidRDefault="00542B9C" w:rsidP="00542B9C">
      <w:pPr>
        <w:pStyle w:val="BODY"/>
        <w:widowControl w:val="0"/>
        <w:rPr>
          <w:rFonts w:asciiTheme="minorHAnsi" w:hAnsiTheme="minorHAnsi" w:cstheme="minorHAnsi"/>
          <w:sz w:val="22"/>
          <w:szCs w:val="22"/>
        </w:rPr>
      </w:pPr>
      <w:r w:rsidRPr="00542B9C">
        <w:rPr>
          <w:rFonts w:asciiTheme="minorHAnsi" w:hAnsiTheme="minorHAnsi" w:cstheme="minorHAnsi"/>
          <w:sz w:val="22"/>
          <w:szCs w:val="22"/>
        </w:rPr>
        <w:t>Number: Singular</w:t>
      </w:r>
    </w:p>
    <w:p w14:paraId="0DDE2F33" w14:textId="6F91080D" w:rsidR="00542B9C" w:rsidRDefault="00542B9C" w:rsidP="00542B9C">
      <w:pPr>
        <w:pStyle w:val="BODY"/>
        <w:widowControl w:val="0"/>
        <w:rPr>
          <w:rFonts w:asciiTheme="minorHAnsi" w:hAnsiTheme="minorHAnsi" w:cstheme="minorHAnsi"/>
          <w:sz w:val="22"/>
          <w:szCs w:val="22"/>
        </w:rPr>
      </w:pPr>
      <w:r w:rsidRPr="00542B9C">
        <w:rPr>
          <w:rFonts w:asciiTheme="minorHAnsi" w:hAnsiTheme="minorHAnsi" w:cstheme="minorHAnsi"/>
          <w:sz w:val="22"/>
          <w:szCs w:val="22"/>
        </w:rPr>
        <w:t>Gender: Feminine</w:t>
      </w:r>
    </w:p>
    <w:p w14:paraId="29EEBE9B" w14:textId="77777777" w:rsidR="00542B9C" w:rsidRPr="007745A5" w:rsidRDefault="00542B9C" w:rsidP="00542B9C">
      <w:pPr>
        <w:pStyle w:val="BODY"/>
        <w:widowControl w:val="0"/>
        <w:rPr>
          <w:rFonts w:asciiTheme="minorHAnsi" w:hAnsiTheme="minorHAnsi" w:cstheme="minorHAnsi"/>
          <w:sz w:val="22"/>
          <w:szCs w:val="22"/>
        </w:rPr>
      </w:pPr>
    </w:p>
    <w:p w14:paraId="798BB3C8" w14:textId="77777777" w:rsidR="006E7877" w:rsidRDefault="00FD0781" w:rsidP="006E7877">
      <w:r>
        <w:t xml:space="preserve">“Dedgaskalia” is the Greek word and that means “teaching-good teaching unto which thou hast attained.” </w:t>
      </w:r>
    </w:p>
    <w:p w14:paraId="7F7CF2F3" w14:textId="77777777" w:rsidR="003342E5" w:rsidRDefault="00FD0781" w:rsidP="006E7877">
      <w:r>
        <w:t>So that’s our business this morning and in order to perform this function, I have</w:t>
      </w:r>
      <w:r w:rsidR="00783522">
        <w:t xml:space="preserve"> to</w:t>
      </w:r>
      <w:r>
        <w:t xml:space="preserve"> be under the control of God </w:t>
      </w:r>
      <w:r w:rsidR="003342E5">
        <w:t>the Holy Spirit which means</w:t>
      </w:r>
      <w:r>
        <w:t xml:space="preserve"> I have to have </w:t>
      </w:r>
      <w:r w:rsidR="003342E5">
        <w:t xml:space="preserve">sin </w:t>
      </w:r>
      <w:r>
        <w:t xml:space="preserve">confessed so that there is no clogging up of the lines of communication. </w:t>
      </w:r>
      <w:r w:rsidR="003342E5">
        <w:t xml:space="preserve">You have to be free of any known sin so that you too may be filled with the Spirit and thereby be able to take in the word of God. Shall we bow in a moment of prayer and if necessary, take advantage of the opportunity to confess sin to open up the lines of spiritual communication that you will not only understand, but you will be responsive to the word. </w:t>
      </w:r>
    </w:p>
    <w:p w14:paraId="77814AE3" w14:textId="77777777" w:rsidR="004C59F2" w:rsidRDefault="003342E5" w:rsidP="002A44A8">
      <w:r>
        <w:t>“Our Father, we thank you for the fact that Thou has given us a grace method by which we may receive the word of God apart from our human intelligence. We thank Thee that this system works automatically for every Christian who exercises positive volition toward the word of God. We pray that Thou shall help us to reach out this morning to this Thy word and receive it as that which will nourish our spiritual lives which will give us direction and purpose and happiness and joy such as Thou has designed for us. We pray in Jesus’ name- Amen.”</w:t>
      </w:r>
    </w:p>
    <w:p w14:paraId="3622D4FC" w14:textId="77777777" w:rsidR="003342E5" w:rsidRDefault="003342E5" w:rsidP="002A44A8">
      <w:r>
        <w:t xml:space="preserve">This series of studies on Basic Bible Doctrines is designed to concentrate on a few basic spiritual foods in order to nourish your </w:t>
      </w:r>
      <w:r w:rsidR="007D05C7">
        <w:t>spiritual life to the point where</w:t>
      </w:r>
      <w:r>
        <w:t xml:space="preserve"> you have an edified soul. </w:t>
      </w:r>
      <w:r w:rsidR="004C12C2">
        <w:t>A</w:t>
      </w:r>
      <w:r>
        <w:t xml:space="preserve">n edified soul is a subject in itself that we’re going to have to deal with one of these mornings. </w:t>
      </w:r>
      <w:r w:rsidRPr="007745A5">
        <w:rPr>
          <w:b/>
        </w:rPr>
        <w:t>What is it to have an edified soul?</w:t>
      </w:r>
      <w:r>
        <w:t xml:space="preserve"> Some of you have it, and some of you don’t. </w:t>
      </w:r>
      <w:r w:rsidRPr="007745A5">
        <w:rPr>
          <w:b/>
        </w:rPr>
        <w:t>That is the whole point of th</w:t>
      </w:r>
      <w:r w:rsidR="007D05C7" w:rsidRPr="007745A5">
        <w:rPr>
          <w:b/>
        </w:rPr>
        <w:t>e Christian life</w:t>
      </w:r>
      <w:r w:rsidR="007D05C7">
        <w:t xml:space="preserve">. </w:t>
      </w:r>
      <w:r w:rsidR="007D05C7" w:rsidRPr="007745A5">
        <w:rPr>
          <w:b/>
          <w:color w:val="FF0000"/>
        </w:rPr>
        <w:t>For out of an</w:t>
      </w:r>
      <w:r w:rsidRPr="007745A5">
        <w:rPr>
          <w:b/>
          <w:color w:val="FF0000"/>
        </w:rPr>
        <w:t xml:space="preserve"> edified s</w:t>
      </w:r>
      <w:r w:rsidR="007D05C7" w:rsidRPr="007745A5">
        <w:rPr>
          <w:b/>
          <w:color w:val="FF0000"/>
        </w:rPr>
        <w:t>oul flows Gospel witnessing, flows all of the variety of the ministries of the church for the building up of the body of Christ. It’s the key to everything.</w:t>
      </w:r>
      <w:r w:rsidR="007D05C7" w:rsidRPr="007745A5">
        <w:rPr>
          <w:color w:val="FF0000"/>
        </w:rPr>
        <w:t xml:space="preserve"> </w:t>
      </w:r>
    </w:p>
    <w:p w14:paraId="71519E63" w14:textId="77777777" w:rsidR="00E44032" w:rsidRPr="00E44032" w:rsidRDefault="00E44032" w:rsidP="00E44032">
      <w:pPr>
        <w:rPr>
          <w:b/>
        </w:rPr>
      </w:pPr>
      <w:r w:rsidRPr="00E44032">
        <w:rPr>
          <w:b/>
        </w:rPr>
        <w:t>The Great Wall of Separation</w:t>
      </w:r>
    </w:p>
    <w:p w14:paraId="1BF5A513" w14:textId="77777777" w:rsidR="00A51C79" w:rsidRDefault="007D05C7" w:rsidP="00A51C79">
      <w:pPr>
        <w:spacing w:after="0"/>
      </w:pPr>
      <w:r>
        <w:t xml:space="preserve">So let’s review what we have said thus far for we are now looking at the subject of the great wall of separation between God and man. We have in brief indicated that here is man, here is God, and there is a wall between us. This wall is made up of specific blocks. It is made </w:t>
      </w:r>
      <w:r w:rsidR="00C50440">
        <w:t xml:space="preserve">up </w:t>
      </w:r>
      <w:r>
        <w:t xml:space="preserve">of the block of </w:t>
      </w:r>
      <w:r w:rsidRPr="00783522">
        <w:rPr>
          <w:b/>
        </w:rPr>
        <w:t>our enslavement to sin</w:t>
      </w:r>
      <w:r w:rsidR="006E7877">
        <w:rPr>
          <w:b/>
        </w:rPr>
        <w:t xml:space="preserve"> </w:t>
      </w:r>
      <w:r w:rsidR="007745A5">
        <w:t>–</w:t>
      </w:r>
      <w:r>
        <w:t xml:space="preserve"> </w:t>
      </w:r>
    </w:p>
    <w:p w14:paraId="2FEECF21" w14:textId="29401F18" w:rsidR="002A44A8" w:rsidRDefault="007D05C7" w:rsidP="00A51C79">
      <w:pPr>
        <w:spacing w:after="0"/>
        <w:rPr>
          <w:b/>
        </w:rPr>
      </w:pPr>
      <w:r w:rsidRPr="00BD526E">
        <w:rPr>
          <w:b/>
        </w:rPr>
        <w:t>Romans 3:23</w:t>
      </w:r>
      <w:r>
        <w:t xml:space="preserve"> is made up of the penalty of sin which is </w:t>
      </w:r>
      <w:r w:rsidRPr="00783522">
        <w:rPr>
          <w:b/>
        </w:rPr>
        <w:t>spiritual death</w:t>
      </w:r>
      <w:r w:rsidR="002A44A8">
        <w:rPr>
          <w:b/>
        </w:rPr>
        <w:t>.</w:t>
      </w:r>
    </w:p>
    <w:p w14:paraId="778CF229" w14:textId="14D9C176" w:rsidR="00E23156" w:rsidRDefault="00E23156" w:rsidP="00AB2312">
      <w:pPr>
        <w:widowControl w:val="0"/>
        <w:autoSpaceDE w:val="0"/>
        <w:autoSpaceDN w:val="0"/>
        <w:adjustRightInd w:val="0"/>
        <w:spacing w:after="0" w:line="240" w:lineRule="auto"/>
        <w:rPr>
          <w:rFonts w:ascii="Calibri" w:hAnsi="Calibri" w:cs="Calibri"/>
        </w:rPr>
      </w:pPr>
      <w:r>
        <w:rPr>
          <w:rFonts w:ascii="Calibri" w:hAnsi="Calibri" w:cs="Calibri"/>
          <w:b/>
          <w:bCs/>
          <w:color w:val="802020"/>
        </w:rPr>
        <w:lastRenderedPageBreak/>
        <w:t>Rom 3:23</w:t>
      </w:r>
      <w:r>
        <w:rPr>
          <w:rFonts w:ascii="Calibri" w:hAnsi="Calibri" w:cs="Calibri"/>
        </w:rPr>
        <w:t xml:space="preserve">  For all have sinned, and </w:t>
      </w:r>
      <w:r w:rsidRPr="00E8458D">
        <w:rPr>
          <w:rFonts w:ascii="Calibri" w:hAnsi="Calibri" w:cs="Calibri"/>
          <w:u w:val="single"/>
        </w:rPr>
        <w:t>come short</w:t>
      </w:r>
      <w:r w:rsidR="00E8458D" w:rsidRPr="00E8458D">
        <w:rPr>
          <w:color w:val="9553D7"/>
          <w:position w:val="6"/>
          <w:sz w:val="18"/>
          <w:szCs w:val="18"/>
          <w:lang w:eastAsia="x-none"/>
        </w:rPr>
        <w:t xml:space="preserve"> </w:t>
      </w:r>
      <w:r w:rsidR="00E8458D" w:rsidRPr="00E8458D">
        <w:rPr>
          <w:b/>
          <w:bCs/>
          <w:color w:val="9553D7"/>
          <w:position w:val="6"/>
          <w:sz w:val="16"/>
          <w:szCs w:val="16"/>
          <w:lang w:eastAsia="x-none"/>
        </w:rPr>
        <w:t>G5302</w:t>
      </w:r>
      <w:r>
        <w:rPr>
          <w:rFonts w:ascii="Calibri" w:hAnsi="Calibri" w:cs="Calibri"/>
        </w:rPr>
        <w:t xml:space="preserve"> of the glory of God;</w:t>
      </w:r>
    </w:p>
    <w:p w14:paraId="3A967573" w14:textId="77777777" w:rsidR="009F58C2" w:rsidRDefault="009F58C2" w:rsidP="00AB2312">
      <w:pPr>
        <w:spacing w:after="0" w:line="240" w:lineRule="auto"/>
        <w:rPr>
          <w:b/>
          <w:bCs/>
        </w:rPr>
      </w:pPr>
      <w:r w:rsidRPr="009F58C2">
        <w:rPr>
          <w:b/>
          <w:bCs/>
        </w:rPr>
        <w:t xml:space="preserve">G5302 </w:t>
      </w:r>
      <w:r w:rsidRPr="009F58C2">
        <w:t>- (Verb) hustereó (hoos-ter-eh'-o): to come late, be behind, come short (I fall behind, am lacking, fall short, suffer need, am inferior to.) Note: G5302 /hysteréō ("failing to fulfill a goal") means to be in lack and hence, unable to meet the need at hand because depleted ("all run out"). This state of lack (insufficiency, privation) naturally results when a person misses out on what is vital.</w:t>
      </w:r>
    </w:p>
    <w:p w14:paraId="77E24E71" w14:textId="551FA8AA" w:rsidR="00AB2312" w:rsidRDefault="00AB2312" w:rsidP="00AB2312">
      <w:pPr>
        <w:spacing w:after="0" w:line="240" w:lineRule="auto"/>
      </w:pPr>
      <w:r>
        <w:t>Tense: Present</w:t>
      </w:r>
    </w:p>
    <w:p w14:paraId="3FE84E3F" w14:textId="77777777" w:rsidR="00AB2312" w:rsidRDefault="00AB2312" w:rsidP="00AB2312">
      <w:pPr>
        <w:spacing w:after="0" w:line="240" w:lineRule="auto"/>
      </w:pPr>
      <w:r>
        <w:t xml:space="preserve">Voice: </w:t>
      </w:r>
      <w:r w:rsidRPr="00AB2312">
        <w:rPr>
          <w:b/>
          <w:bCs/>
        </w:rPr>
        <w:t>Passive</w:t>
      </w:r>
    </w:p>
    <w:p w14:paraId="4E0E90D7" w14:textId="77777777" w:rsidR="00AB2312" w:rsidRDefault="00AB2312" w:rsidP="00AB2312">
      <w:pPr>
        <w:spacing w:after="0" w:line="240" w:lineRule="auto"/>
      </w:pPr>
      <w:r>
        <w:t>Mood: Indicative</w:t>
      </w:r>
    </w:p>
    <w:p w14:paraId="7533128A" w14:textId="1FD76CA9" w:rsidR="007745A5" w:rsidRDefault="00AB2312" w:rsidP="00AB2312">
      <w:pPr>
        <w:spacing w:after="0" w:line="240" w:lineRule="auto"/>
      </w:pPr>
      <w:r>
        <w:t>Person: third [they]</w:t>
      </w:r>
    </w:p>
    <w:p w14:paraId="6FBFCB60" w14:textId="77777777" w:rsidR="00B85477" w:rsidRDefault="00B85477" w:rsidP="00AB2312">
      <w:pPr>
        <w:spacing w:after="0" w:line="240" w:lineRule="auto"/>
        <w:rPr>
          <w:b/>
        </w:rPr>
      </w:pPr>
    </w:p>
    <w:p w14:paraId="435B3DE1" w14:textId="28D7896C" w:rsidR="006E7877" w:rsidRDefault="007D05C7" w:rsidP="00AB2312">
      <w:pPr>
        <w:spacing w:after="0" w:line="240" w:lineRule="auto"/>
        <w:rPr>
          <w:b/>
        </w:rPr>
      </w:pPr>
      <w:r w:rsidRPr="00BD526E">
        <w:rPr>
          <w:b/>
        </w:rPr>
        <w:t>Romans 6:23</w:t>
      </w:r>
      <w:r>
        <w:t xml:space="preserve"> is made up of the fact that </w:t>
      </w:r>
      <w:r w:rsidR="00847C6F">
        <w:t xml:space="preserve">when </w:t>
      </w:r>
      <w:r>
        <w:t xml:space="preserve">we are born </w:t>
      </w:r>
      <w:r w:rsidR="00A51C79">
        <w:t>physically,</w:t>
      </w:r>
      <w:r w:rsidR="00847C6F">
        <w:t xml:space="preserve"> we receive an </w:t>
      </w:r>
      <w:r w:rsidR="00847C6F" w:rsidRPr="00783522">
        <w:rPr>
          <w:b/>
        </w:rPr>
        <w:t>old sin nature</w:t>
      </w:r>
      <w:r w:rsidR="001D53B6">
        <w:rPr>
          <w:b/>
        </w:rPr>
        <w:t>.</w:t>
      </w:r>
    </w:p>
    <w:p w14:paraId="1E61C36C" w14:textId="555877FC" w:rsidR="002A44A8" w:rsidRDefault="002A44A8" w:rsidP="00414250">
      <w:pPr>
        <w:widowControl w:val="0"/>
        <w:autoSpaceDE w:val="0"/>
        <w:autoSpaceDN w:val="0"/>
        <w:adjustRightInd w:val="0"/>
        <w:spacing w:after="0" w:line="240" w:lineRule="auto"/>
        <w:rPr>
          <w:rFonts w:ascii="Calibri" w:hAnsi="Calibri" w:cs="Calibri"/>
        </w:rPr>
      </w:pPr>
      <w:r>
        <w:rPr>
          <w:rFonts w:ascii="Calibri" w:hAnsi="Calibri" w:cs="Calibri"/>
          <w:b/>
          <w:bCs/>
          <w:color w:val="802020"/>
        </w:rPr>
        <w:t>Rom 6:23</w:t>
      </w:r>
      <w:r>
        <w:rPr>
          <w:rFonts w:ascii="Calibri" w:hAnsi="Calibri" w:cs="Calibri"/>
        </w:rPr>
        <w:t xml:space="preserve">  For the </w:t>
      </w:r>
      <w:r w:rsidRPr="00E8458D">
        <w:rPr>
          <w:rFonts w:ascii="Calibri" w:hAnsi="Calibri" w:cs="Calibri"/>
          <w:u w:val="single"/>
        </w:rPr>
        <w:t>wages</w:t>
      </w:r>
      <w:r w:rsidR="00E8458D" w:rsidRPr="00E8458D">
        <w:rPr>
          <w:color w:val="9553D7"/>
          <w:position w:val="6"/>
          <w:sz w:val="18"/>
          <w:szCs w:val="18"/>
          <w:lang w:eastAsia="x-none"/>
        </w:rPr>
        <w:t xml:space="preserve"> </w:t>
      </w:r>
      <w:r w:rsidR="00E8458D" w:rsidRPr="00E8458D">
        <w:rPr>
          <w:b/>
          <w:bCs/>
          <w:color w:val="9553D7"/>
          <w:position w:val="6"/>
          <w:sz w:val="16"/>
          <w:szCs w:val="16"/>
          <w:lang w:eastAsia="x-none"/>
        </w:rPr>
        <w:t>G3800</w:t>
      </w:r>
      <w:r>
        <w:rPr>
          <w:rFonts w:ascii="Calibri" w:hAnsi="Calibri" w:cs="Calibri"/>
        </w:rPr>
        <w:t xml:space="preserve"> of sin </w:t>
      </w:r>
      <w:r>
        <w:rPr>
          <w:rFonts w:ascii="Calibri" w:hAnsi="Calibri" w:cs="Calibri"/>
          <w:i/>
          <w:iCs/>
          <w:color w:val="545454"/>
        </w:rPr>
        <w:t>is</w:t>
      </w:r>
      <w:r>
        <w:rPr>
          <w:rFonts w:ascii="Calibri" w:hAnsi="Calibri" w:cs="Calibri"/>
        </w:rPr>
        <w:t xml:space="preserve"> death; but the gift of God </w:t>
      </w:r>
      <w:r>
        <w:rPr>
          <w:rFonts w:ascii="Calibri" w:hAnsi="Calibri" w:cs="Calibri"/>
          <w:i/>
          <w:iCs/>
          <w:color w:val="545454"/>
        </w:rPr>
        <w:t>is</w:t>
      </w:r>
      <w:r>
        <w:rPr>
          <w:rFonts w:ascii="Calibri" w:hAnsi="Calibri" w:cs="Calibri"/>
        </w:rPr>
        <w:t xml:space="preserve"> eternal life through Jesus Christ our Lord. </w:t>
      </w:r>
    </w:p>
    <w:p w14:paraId="5642953C" w14:textId="44BC3FA2" w:rsidR="009F58C2" w:rsidRPr="009F58C2" w:rsidRDefault="009F58C2" w:rsidP="00414250">
      <w:pPr>
        <w:spacing w:after="0" w:line="240" w:lineRule="auto"/>
      </w:pPr>
      <w:r w:rsidRPr="009F58C2">
        <w:rPr>
          <w:b/>
          <w:bCs/>
        </w:rPr>
        <w:t>G3800</w:t>
      </w:r>
      <w:r w:rsidRPr="009F58C2">
        <w:t xml:space="preserve"> - (Noun, Neuter) opsónion (op-so'-nee-on): provisions, wages (pay, wages, salary, reward.) Note: G3800 opsṓnion (from opson, "meat" and onemoai, "purchase") – properly, the purchase of meat (food); later, "ration-money paid to soldiers" (BAGD); hence, wages ("fitting compensation"). G3800 (opsōnion) is used figuratively for the eternal compensation (divine recompense) of the unrighteous, in keeping with their earthly deeds (Ro 6:23).</w:t>
      </w:r>
    </w:p>
    <w:p w14:paraId="422C2319" w14:textId="1679B5DD" w:rsidR="00414250" w:rsidRDefault="00414250" w:rsidP="00414250">
      <w:pPr>
        <w:spacing w:after="0" w:line="240" w:lineRule="auto"/>
      </w:pPr>
      <w:r>
        <w:t>Number: Plural</w:t>
      </w:r>
    </w:p>
    <w:p w14:paraId="6E070742" w14:textId="324B3C97" w:rsidR="00414250" w:rsidRDefault="00414250" w:rsidP="00414250">
      <w:pPr>
        <w:spacing w:after="0" w:line="240" w:lineRule="auto"/>
      </w:pPr>
      <w:r>
        <w:t>Gender: Neuter</w:t>
      </w:r>
    </w:p>
    <w:p w14:paraId="44301E2D" w14:textId="77777777" w:rsidR="001D53B6" w:rsidRDefault="00847C6F" w:rsidP="00414250">
      <w:pPr>
        <w:spacing w:after="0" w:line="240" w:lineRule="auto"/>
      </w:pPr>
      <w:r w:rsidRPr="00BD526E">
        <w:rPr>
          <w:b/>
        </w:rPr>
        <w:t>Ephesians 2:1</w:t>
      </w:r>
      <w:r w:rsidR="00E23156">
        <w:t xml:space="preserve"> is</w:t>
      </w:r>
      <w:r>
        <w:t xml:space="preserve"> </w:t>
      </w:r>
      <w:r w:rsidR="00E23156">
        <w:t>a</w:t>
      </w:r>
      <w:r>
        <w:t>nother block is the perfect character of God which means that God has absolute righteousness against our relative righteousness. God is absolute just</w:t>
      </w:r>
      <w:r w:rsidR="00C50440">
        <w:t xml:space="preserve">ice against our </w:t>
      </w:r>
      <w:r w:rsidR="00C50440" w:rsidRPr="00783522">
        <w:rPr>
          <w:b/>
        </w:rPr>
        <w:t xml:space="preserve">sin </w:t>
      </w:r>
      <w:r w:rsidR="00C50440" w:rsidRPr="007745A5">
        <w:rPr>
          <w:b/>
        </w:rPr>
        <w:t>penalty which</w:t>
      </w:r>
      <w:r w:rsidRPr="007745A5">
        <w:rPr>
          <w:b/>
        </w:rPr>
        <w:t xml:space="preserve"> is due us</w:t>
      </w:r>
    </w:p>
    <w:p w14:paraId="0502786C" w14:textId="766C3636" w:rsidR="001D53B6" w:rsidRDefault="001D53B6" w:rsidP="00414250">
      <w:pPr>
        <w:widowControl w:val="0"/>
        <w:autoSpaceDE w:val="0"/>
        <w:autoSpaceDN w:val="0"/>
        <w:adjustRightInd w:val="0"/>
        <w:spacing w:after="0" w:line="240" w:lineRule="auto"/>
        <w:rPr>
          <w:rFonts w:ascii="Calibri" w:hAnsi="Calibri" w:cs="Calibri"/>
        </w:rPr>
      </w:pPr>
      <w:r>
        <w:rPr>
          <w:rFonts w:ascii="Calibri" w:hAnsi="Calibri" w:cs="Calibri"/>
          <w:b/>
          <w:bCs/>
          <w:color w:val="802020"/>
        </w:rPr>
        <w:t>Eph 2:1</w:t>
      </w:r>
      <w:r>
        <w:rPr>
          <w:rFonts w:ascii="Calibri" w:hAnsi="Calibri" w:cs="Calibri"/>
        </w:rPr>
        <w:t xml:space="preserve">  And you </w:t>
      </w:r>
      <w:r>
        <w:rPr>
          <w:rFonts w:ascii="Calibri" w:hAnsi="Calibri" w:cs="Calibri"/>
          <w:i/>
          <w:iCs/>
          <w:color w:val="545454"/>
        </w:rPr>
        <w:t>hath he quickened,</w:t>
      </w:r>
      <w:r>
        <w:rPr>
          <w:rFonts w:ascii="Calibri" w:hAnsi="Calibri" w:cs="Calibri"/>
        </w:rPr>
        <w:t xml:space="preserve"> </w:t>
      </w:r>
      <w:r w:rsidRPr="00414250">
        <w:rPr>
          <w:rFonts w:ascii="Calibri" w:hAnsi="Calibri" w:cs="Calibri"/>
          <w:i/>
          <w:iCs/>
          <w:u w:val="single"/>
        </w:rPr>
        <w:t>who were</w:t>
      </w:r>
      <w:r w:rsidR="00E8458D" w:rsidRPr="00E8458D">
        <w:rPr>
          <w:rFonts w:ascii="Galatia SIL" w:hAnsi="Galatia SIL" w:cs="Galatia SIL"/>
          <w:color w:val="9553D7"/>
          <w:position w:val="6"/>
          <w:sz w:val="21"/>
          <w:szCs w:val="21"/>
          <w:lang w:eastAsia="x-none"/>
        </w:rPr>
        <w:t xml:space="preserve"> </w:t>
      </w:r>
      <w:r w:rsidR="00E8458D" w:rsidRPr="00E8458D">
        <w:rPr>
          <w:rFonts w:cstheme="minorHAnsi"/>
          <w:b/>
          <w:bCs/>
          <w:color w:val="9553D7"/>
          <w:position w:val="6"/>
          <w:sz w:val="16"/>
          <w:szCs w:val="16"/>
          <w:lang w:eastAsia="x-none"/>
        </w:rPr>
        <w:t>G1510</w:t>
      </w:r>
      <w:r>
        <w:rPr>
          <w:rFonts w:ascii="Calibri" w:hAnsi="Calibri" w:cs="Calibri"/>
        </w:rPr>
        <w:t xml:space="preserve"> dead in trespasses and sins; </w:t>
      </w:r>
    </w:p>
    <w:p w14:paraId="74F80E00" w14:textId="6D35F4A9" w:rsidR="009F58C2" w:rsidRPr="009F58C2" w:rsidRDefault="009F58C2" w:rsidP="00414250">
      <w:pPr>
        <w:spacing w:after="0" w:line="240" w:lineRule="auto"/>
      </w:pPr>
      <w:r w:rsidRPr="009F58C2">
        <w:rPr>
          <w:b/>
          <w:bCs/>
        </w:rPr>
        <w:t xml:space="preserve">G1510  </w:t>
      </w:r>
      <w:r w:rsidRPr="009F58C2">
        <w:t>- (Verb) eimi (i-mee'): I exist, I am (I am, exist.</w:t>
      </w:r>
      <w:r w:rsidR="002C05CD">
        <w:t>)</w:t>
      </w:r>
      <w:r w:rsidRPr="009F58C2">
        <w:t xml:space="preserve"> Note: Example: Jn 14:6: "I am (G1510 /eimí) the way, the truth and the life." Here G1510 (eimí) naturally accords with the fact Christ is eternal – maning "I am (was, will be)." The "I am formula (Gk egō eimi)" harks back to God's only name, "Yahweh" (OT/H3068, "the lord") – meaning "He who always was, is, and will be." Compare Jn 8:58 with Ex 3:14. See also Rev 4:8 and G2962 /kýrios ("Lord").</w:t>
      </w:r>
    </w:p>
    <w:p w14:paraId="58917A97" w14:textId="05A70F06" w:rsidR="00414250" w:rsidRDefault="00414250" w:rsidP="00414250">
      <w:pPr>
        <w:spacing w:after="0" w:line="240" w:lineRule="auto"/>
      </w:pPr>
      <w:r>
        <w:t>Tense: Present</w:t>
      </w:r>
    </w:p>
    <w:p w14:paraId="6018E1D3" w14:textId="77777777" w:rsidR="00414250" w:rsidRDefault="00414250" w:rsidP="00414250">
      <w:pPr>
        <w:spacing w:after="0" w:line="240" w:lineRule="auto"/>
      </w:pPr>
      <w:r>
        <w:t>Voice: Active</w:t>
      </w:r>
    </w:p>
    <w:p w14:paraId="359C35DE" w14:textId="77777777" w:rsidR="00414250" w:rsidRDefault="00414250" w:rsidP="00414250">
      <w:pPr>
        <w:spacing w:after="0" w:line="240" w:lineRule="auto"/>
      </w:pPr>
      <w:r>
        <w:t>Mood: Participle</w:t>
      </w:r>
    </w:p>
    <w:p w14:paraId="4AD27311" w14:textId="44CB53CC" w:rsidR="007745A5" w:rsidRDefault="00414250" w:rsidP="00414250">
      <w:pPr>
        <w:spacing w:after="0" w:line="240" w:lineRule="auto"/>
      </w:pPr>
      <w:r>
        <w:t>Case: Accusative (direct object; motion toward; time: "how long")</w:t>
      </w:r>
    </w:p>
    <w:p w14:paraId="58C0B1AB" w14:textId="77777777" w:rsidR="00414250" w:rsidRDefault="00414250" w:rsidP="007745A5">
      <w:pPr>
        <w:spacing w:after="0"/>
      </w:pPr>
    </w:p>
    <w:p w14:paraId="069536FC" w14:textId="77777777" w:rsidR="001D53B6" w:rsidRDefault="00847C6F" w:rsidP="007745A5">
      <w:pPr>
        <w:spacing w:after="0"/>
      </w:pPr>
      <w:r w:rsidRPr="00BD526E">
        <w:rPr>
          <w:b/>
        </w:rPr>
        <w:t>Romans 3:12</w:t>
      </w:r>
      <w:r w:rsidR="00E23156">
        <w:t xml:space="preserve"> the f</w:t>
      </w:r>
      <w:r>
        <w:t>inal</w:t>
      </w:r>
      <w:r w:rsidR="00E23156">
        <w:t xml:space="preserve"> block</w:t>
      </w:r>
      <w:r>
        <w:t xml:space="preserve"> </w:t>
      </w:r>
      <w:r w:rsidR="00E23156">
        <w:t>is</w:t>
      </w:r>
      <w:r>
        <w:t xml:space="preserve"> we are all by birth, by natural birth</w:t>
      </w:r>
      <w:r w:rsidR="00914F51">
        <w:t>, in a position where</w:t>
      </w:r>
      <w:r>
        <w:t xml:space="preserve"> God sees us </w:t>
      </w:r>
      <w:r w:rsidRPr="00783522">
        <w:rPr>
          <w:b/>
        </w:rPr>
        <w:t>in Adam</w:t>
      </w:r>
      <w:r>
        <w:t>. S</w:t>
      </w:r>
      <w:r w:rsidR="00914F51">
        <w:t xml:space="preserve">o we </w:t>
      </w:r>
      <w:r w:rsidR="00914F51" w:rsidRPr="007745A5">
        <w:rPr>
          <w:b/>
        </w:rPr>
        <w:t xml:space="preserve">are guilty of the disobedience </w:t>
      </w:r>
      <w:r w:rsidRPr="007745A5">
        <w:rPr>
          <w:b/>
        </w:rPr>
        <w:t>of Ad</w:t>
      </w:r>
      <w:r w:rsidR="00914F51" w:rsidRPr="007745A5">
        <w:rPr>
          <w:b/>
        </w:rPr>
        <w:t>am</w:t>
      </w:r>
      <w:r w:rsidR="00914F51">
        <w:t xml:space="preserve"> in the garden</w:t>
      </w:r>
    </w:p>
    <w:p w14:paraId="256B12ED" w14:textId="4C5EB039" w:rsidR="001D53B6" w:rsidRDefault="001D53B6" w:rsidP="007745A5">
      <w:pPr>
        <w:widowControl w:val="0"/>
        <w:autoSpaceDE w:val="0"/>
        <w:autoSpaceDN w:val="0"/>
        <w:adjustRightInd w:val="0"/>
        <w:spacing w:after="0" w:line="240" w:lineRule="auto"/>
        <w:rPr>
          <w:rFonts w:ascii="Calibri" w:hAnsi="Calibri" w:cs="Calibri"/>
        </w:rPr>
      </w:pPr>
      <w:r>
        <w:rPr>
          <w:rFonts w:ascii="Calibri" w:hAnsi="Calibri" w:cs="Calibri"/>
          <w:b/>
          <w:bCs/>
          <w:color w:val="802020"/>
        </w:rPr>
        <w:t>Rom 3:12</w:t>
      </w:r>
      <w:r>
        <w:rPr>
          <w:rFonts w:ascii="Calibri" w:hAnsi="Calibri" w:cs="Calibri"/>
        </w:rPr>
        <w:t xml:space="preserve">  They are all </w:t>
      </w:r>
      <w:r w:rsidRPr="004A12F8">
        <w:rPr>
          <w:rFonts w:ascii="Calibri" w:hAnsi="Calibri" w:cs="Calibri"/>
          <w:u w:val="single"/>
        </w:rPr>
        <w:t>gone out of the way</w:t>
      </w:r>
      <w:r w:rsidR="004A12F8" w:rsidRPr="004A12F8">
        <w:rPr>
          <w:b/>
          <w:bCs/>
          <w:color w:val="9553D7"/>
          <w:position w:val="6"/>
          <w:sz w:val="16"/>
          <w:szCs w:val="16"/>
          <w:lang w:eastAsia="x-none"/>
        </w:rPr>
        <w:t>G1578</w:t>
      </w:r>
      <w:r>
        <w:rPr>
          <w:rFonts w:ascii="Calibri" w:hAnsi="Calibri" w:cs="Calibri"/>
        </w:rPr>
        <w:t xml:space="preserve">, they are together </w:t>
      </w:r>
      <w:r w:rsidRPr="000E70BF">
        <w:rPr>
          <w:rFonts w:ascii="Calibri" w:hAnsi="Calibri" w:cs="Calibri"/>
          <w:u w:val="single"/>
        </w:rPr>
        <w:t>become unprofitable</w:t>
      </w:r>
      <w:r w:rsidR="000E70BF" w:rsidRPr="000E70BF">
        <w:rPr>
          <w:b/>
          <w:bCs/>
          <w:color w:val="9553D7"/>
          <w:position w:val="6"/>
          <w:sz w:val="16"/>
          <w:szCs w:val="16"/>
          <w:lang w:eastAsia="x-none"/>
        </w:rPr>
        <w:t>G889</w:t>
      </w:r>
      <w:r>
        <w:rPr>
          <w:rFonts w:ascii="Calibri" w:hAnsi="Calibri" w:cs="Calibri"/>
        </w:rPr>
        <w:t xml:space="preserve">; </w:t>
      </w:r>
      <w:r w:rsidRPr="007745A5">
        <w:rPr>
          <w:rFonts w:ascii="Calibri" w:hAnsi="Calibri" w:cs="Calibri"/>
        </w:rPr>
        <w:t>there is none that doeth good, no, not one</w:t>
      </w:r>
      <w:r>
        <w:rPr>
          <w:rFonts w:ascii="Calibri" w:hAnsi="Calibri" w:cs="Calibri"/>
        </w:rPr>
        <w:t>. </w:t>
      </w:r>
    </w:p>
    <w:p w14:paraId="021A7C31" w14:textId="24B4A0D2" w:rsidR="00BD0C40" w:rsidRPr="00BD0C40" w:rsidRDefault="00BD0C40" w:rsidP="004A12F8">
      <w:pPr>
        <w:widowControl w:val="0"/>
        <w:autoSpaceDE w:val="0"/>
        <w:autoSpaceDN w:val="0"/>
        <w:adjustRightInd w:val="0"/>
        <w:spacing w:after="0" w:line="240" w:lineRule="auto"/>
        <w:rPr>
          <w:rFonts w:ascii="Calibri" w:hAnsi="Calibri" w:cs="Calibri"/>
        </w:rPr>
      </w:pPr>
      <w:r w:rsidRPr="00BD0C40">
        <w:rPr>
          <w:rFonts w:ascii="Calibri" w:hAnsi="Calibri" w:cs="Calibri"/>
          <w:b/>
          <w:bCs/>
        </w:rPr>
        <w:t>G1578</w:t>
      </w:r>
      <w:r>
        <w:rPr>
          <w:rFonts w:ascii="Calibri" w:hAnsi="Calibri" w:cs="Calibri"/>
          <w:b/>
          <w:bCs/>
        </w:rPr>
        <w:t xml:space="preserve"> </w:t>
      </w:r>
      <w:r w:rsidRPr="00BD0C40">
        <w:rPr>
          <w:rFonts w:ascii="Calibri" w:hAnsi="Calibri" w:cs="Calibri"/>
        </w:rPr>
        <w:t>- (Verb)  ekklinó (ek-klee'-no): to deviate, to turn away (from someone or something) ((lit: I bend away from), I fall away from, turn away (from), deviate.) Note: G1578 ekklínō (from G1537 /ek, "out from and to" and G2827 /klínō, "bend") – properly, to bow out (turn away), with its inevitable outcome (out-come); exclude; fully avoid by deliberate, decisive rejection (turning away from).</w:t>
      </w:r>
    </w:p>
    <w:p w14:paraId="70CF9197" w14:textId="081AAAE3" w:rsidR="004A12F8" w:rsidRPr="004A12F8" w:rsidRDefault="004A12F8" w:rsidP="004A12F8">
      <w:pPr>
        <w:widowControl w:val="0"/>
        <w:autoSpaceDE w:val="0"/>
        <w:autoSpaceDN w:val="0"/>
        <w:adjustRightInd w:val="0"/>
        <w:spacing w:after="0" w:line="240" w:lineRule="auto"/>
        <w:rPr>
          <w:rFonts w:ascii="Calibri" w:hAnsi="Calibri" w:cs="Calibri"/>
        </w:rPr>
      </w:pPr>
      <w:r w:rsidRPr="004A12F8">
        <w:rPr>
          <w:rFonts w:ascii="Calibri" w:hAnsi="Calibri" w:cs="Calibri"/>
        </w:rPr>
        <w:t>Tense: Aorist</w:t>
      </w:r>
    </w:p>
    <w:p w14:paraId="66114391" w14:textId="77777777" w:rsidR="004A12F8" w:rsidRPr="004A12F8" w:rsidRDefault="004A12F8" w:rsidP="004A12F8">
      <w:pPr>
        <w:widowControl w:val="0"/>
        <w:autoSpaceDE w:val="0"/>
        <w:autoSpaceDN w:val="0"/>
        <w:adjustRightInd w:val="0"/>
        <w:spacing w:after="0" w:line="240" w:lineRule="auto"/>
        <w:rPr>
          <w:rFonts w:ascii="Calibri" w:hAnsi="Calibri" w:cs="Calibri"/>
        </w:rPr>
      </w:pPr>
      <w:r w:rsidRPr="004A12F8">
        <w:rPr>
          <w:rFonts w:ascii="Calibri" w:hAnsi="Calibri" w:cs="Calibri"/>
        </w:rPr>
        <w:t>Voice: Active</w:t>
      </w:r>
    </w:p>
    <w:p w14:paraId="3F59F94D" w14:textId="77777777" w:rsidR="004A12F8" w:rsidRPr="004A12F8" w:rsidRDefault="004A12F8" w:rsidP="004A12F8">
      <w:pPr>
        <w:widowControl w:val="0"/>
        <w:autoSpaceDE w:val="0"/>
        <w:autoSpaceDN w:val="0"/>
        <w:adjustRightInd w:val="0"/>
        <w:spacing w:after="0" w:line="240" w:lineRule="auto"/>
        <w:rPr>
          <w:rFonts w:ascii="Calibri" w:hAnsi="Calibri" w:cs="Calibri"/>
        </w:rPr>
      </w:pPr>
      <w:r w:rsidRPr="004A12F8">
        <w:rPr>
          <w:rFonts w:ascii="Calibri" w:hAnsi="Calibri" w:cs="Calibri"/>
        </w:rPr>
        <w:t>Mood: Indicative</w:t>
      </w:r>
    </w:p>
    <w:p w14:paraId="79BDE0D3" w14:textId="77777777" w:rsidR="004A12F8" w:rsidRPr="004A12F8" w:rsidRDefault="004A12F8" w:rsidP="004A12F8">
      <w:pPr>
        <w:widowControl w:val="0"/>
        <w:autoSpaceDE w:val="0"/>
        <w:autoSpaceDN w:val="0"/>
        <w:adjustRightInd w:val="0"/>
        <w:spacing w:after="0" w:line="240" w:lineRule="auto"/>
        <w:rPr>
          <w:rFonts w:ascii="Calibri" w:hAnsi="Calibri" w:cs="Calibri"/>
        </w:rPr>
      </w:pPr>
      <w:r w:rsidRPr="004A12F8">
        <w:rPr>
          <w:rFonts w:ascii="Calibri" w:hAnsi="Calibri" w:cs="Calibri"/>
        </w:rPr>
        <w:t>Person: third [they]</w:t>
      </w:r>
    </w:p>
    <w:p w14:paraId="517583D8" w14:textId="69EE11CE" w:rsidR="004A12F8" w:rsidRDefault="004A12F8" w:rsidP="004A12F8">
      <w:pPr>
        <w:widowControl w:val="0"/>
        <w:autoSpaceDE w:val="0"/>
        <w:autoSpaceDN w:val="0"/>
        <w:adjustRightInd w:val="0"/>
        <w:spacing w:after="0" w:line="240" w:lineRule="auto"/>
        <w:rPr>
          <w:rFonts w:ascii="Calibri" w:hAnsi="Calibri" w:cs="Calibri"/>
        </w:rPr>
      </w:pPr>
      <w:r w:rsidRPr="004A12F8">
        <w:rPr>
          <w:rFonts w:ascii="Calibri" w:hAnsi="Calibri" w:cs="Calibri"/>
        </w:rPr>
        <w:t>Number: Plural</w:t>
      </w:r>
    </w:p>
    <w:p w14:paraId="53D06255" w14:textId="303497C7" w:rsidR="000E70BF" w:rsidRPr="000E70BF" w:rsidRDefault="000E70BF" w:rsidP="000E70BF">
      <w:pPr>
        <w:widowControl w:val="0"/>
        <w:autoSpaceDE w:val="0"/>
        <w:autoSpaceDN w:val="0"/>
        <w:adjustRightInd w:val="0"/>
        <w:spacing w:after="0" w:line="240" w:lineRule="auto"/>
        <w:rPr>
          <w:rFonts w:ascii="Calibri" w:hAnsi="Calibri" w:cs="Calibri"/>
        </w:rPr>
      </w:pPr>
      <w:r w:rsidRPr="000E70BF">
        <w:rPr>
          <w:rFonts w:ascii="Calibri" w:hAnsi="Calibri" w:cs="Calibri"/>
          <w:b/>
          <w:bCs/>
        </w:rPr>
        <w:t>G889</w:t>
      </w:r>
      <w:r w:rsidRPr="000E70BF">
        <w:rPr>
          <w:rFonts w:ascii="Calibri" w:hAnsi="Calibri" w:cs="Calibri"/>
        </w:rPr>
        <w:t xml:space="preserve"> - (Verb) achreioó (akh-ri-o'-o): to make useless ((lit: I become sour, I turn, of milk), I am good for nothing, render useless; met: I become corrupt.)</w:t>
      </w:r>
      <w:r w:rsidR="00A62AA4">
        <w:rPr>
          <w:rFonts w:ascii="Calibri" w:hAnsi="Calibri" w:cs="Calibri"/>
        </w:rPr>
        <w:t xml:space="preserve"> Note: </w:t>
      </w:r>
      <w:r w:rsidR="00A62AA4" w:rsidRPr="00A62AA4">
        <w:rPr>
          <w:rFonts w:ascii="Calibri" w:hAnsi="Calibri" w:cs="Calibri"/>
        </w:rPr>
        <w:t>Cognate: G889 axreióō (from G888 /axreíos, "without profit") – properly, to become useless (without utility), like when something turns "sour" and unprofitable (used only in Ro 3:12). See G890 (axrēstos).</w:t>
      </w:r>
    </w:p>
    <w:p w14:paraId="7C592DF1" w14:textId="77777777" w:rsidR="000E70BF" w:rsidRPr="000E70BF" w:rsidRDefault="000E70BF" w:rsidP="000E70BF">
      <w:pPr>
        <w:widowControl w:val="0"/>
        <w:autoSpaceDE w:val="0"/>
        <w:autoSpaceDN w:val="0"/>
        <w:adjustRightInd w:val="0"/>
        <w:spacing w:after="0" w:line="240" w:lineRule="auto"/>
        <w:rPr>
          <w:rFonts w:ascii="Calibri" w:hAnsi="Calibri" w:cs="Calibri"/>
        </w:rPr>
      </w:pPr>
      <w:r w:rsidRPr="000E70BF">
        <w:rPr>
          <w:rFonts w:ascii="Calibri" w:hAnsi="Calibri" w:cs="Calibri"/>
        </w:rPr>
        <w:t>Tense: Aorist</w:t>
      </w:r>
    </w:p>
    <w:p w14:paraId="0444794E" w14:textId="77777777" w:rsidR="000E70BF" w:rsidRPr="000E70BF" w:rsidRDefault="000E70BF" w:rsidP="000E70BF">
      <w:pPr>
        <w:widowControl w:val="0"/>
        <w:autoSpaceDE w:val="0"/>
        <w:autoSpaceDN w:val="0"/>
        <w:adjustRightInd w:val="0"/>
        <w:spacing w:after="0" w:line="240" w:lineRule="auto"/>
        <w:rPr>
          <w:rFonts w:ascii="Calibri" w:hAnsi="Calibri" w:cs="Calibri"/>
        </w:rPr>
      </w:pPr>
      <w:r w:rsidRPr="000E70BF">
        <w:rPr>
          <w:rFonts w:ascii="Calibri" w:hAnsi="Calibri" w:cs="Calibri"/>
        </w:rPr>
        <w:t>Voice: Passive</w:t>
      </w:r>
    </w:p>
    <w:p w14:paraId="51EE5776" w14:textId="77777777" w:rsidR="000E70BF" w:rsidRPr="000E70BF" w:rsidRDefault="000E70BF" w:rsidP="000E70BF">
      <w:pPr>
        <w:widowControl w:val="0"/>
        <w:autoSpaceDE w:val="0"/>
        <w:autoSpaceDN w:val="0"/>
        <w:adjustRightInd w:val="0"/>
        <w:spacing w:after="0" w:line="240" w:lineRule="auto"/>
        <w:rPr>
          <w:rFonts w:ascii="Calibri" w:hAnsi="Calibri" w:cs="Calibri"/>
        </w:rPr>
      </w:pPr>
      <w:r w:rsidRPr="000E70BF">
        <w:rPr>
          <w:rFonts w:ascii="Calibri" w:hAnsi="Calibri" w:cs="Calibri"/>
        </w:rPr>
        <w:t>Mood: Indicative</w:t>
      </w:r>
    </w:p>
    <w:p w14:paraId="3F9E3790" w14:textId="77777777" w:rsidR="000E70BF" w:rsidRPr="000E70BF" w:rsidRDefault="000E70BF" w:rsidP="000E70BF">
      <w:pPr>
        <w:widowControl w:val="0"/>
        <w:autoSpaceDE w:val="0"/>
        <w:autoSpaceDN w:val="0"/>
        <w:adjustRightInd w:val="0"/>
        <w:spacing w:after="0" w:line="240" w:lineRule="auto"/>
        <w:rPr>
          <w:rFonts w:ascii="Calibri" w:hAnsi="Calibri" w:cs="Calibri"/>
        </w:rPr>
      </w:pPr>
      <w:r w:rsidRPr="000E70BF">
        <w:rPr>
          <w:rFonts w:ascii="Calibri" w:hAnsi="Calibri" w:cs="Calibri"/>
        </w:rPr>
        <w:t>Person: third [they]</w:t>
      </w:r>
    </w:p>
    <w:p w14:paraId="6D2DFA34" w14:textId="33C66628" w:rsidR="000E70BF" w:rsidRDefault="000E70BF" w:rsidP="000E70BF">
      <w:pPr>
        <w:widowControl w:val="0"/>
        <w:autoSpaceDE w:val="0"/>
        <w:autoSpaceDN w:val="0"/>
        <w:adjustRightInd w:val="0"/>
        <w:spacing w:after="0" w:line="240" w:lineRule="auto"/>
        <w:rPr>
          <w:rFonts w:ascii="Calibri" w:hAnsi="Calibri" w:cs="Calibri"/>
        </w:rPr>
      </w:pPr>
      <w:r w:rsidRPr="000E70BF">
        <w:rPr>
          <w:rFonts w:ascii="Calibri" w:hAnsi="Calibri" w:cs="Calibri"/>
        </w:rPr>
        <w:t>Number: Plural</w:t>
      </w:r>
    </w:p>
    <w:p w14:paraId="17C1DC7A" w14:textId="77777777" w:rsidR="007745A5" w:rsidRDefault="007745A5" w:rsidP="007745A5">
      <w:pPr>
        <w:spacing w:after="0"/>
      </w:pPr>
    </w:p>
    <w:p w14:paraId="0333E7A6" w14:textId="77777777" w:rsidR="00C50440" w:rsidRDefault="00914F51" w:rsidP="007745A5">
      <w:pPr>
        <w:spacing w:after="0"/>
      </w:pPr>
      <w:r w:rsidRPr="00BD526E">
        <w:rPr>
          <w:b/>
        </w:rPr>
        <w:lastRenderedPageBreak/>
        <w:t>1 Corinthians 15</w:t>
      </w:r>
      <w:r w:rsidR="00847C6F" w:rsidRPr="00BD526E">
        <w:rPr>
          <w:b/>
        </w:rPr>
        <w:t>:</w:t>
      </w:r>
      <w:r w:rsidRPr="00BD526E">
        <w:rPr>
          <w:b/>
        </w:rPr>
        <w:t>2</w:t>
      </w:r>
      <w:r w:rsidR="00847C6F" w:rsidRPr="00BD526E">
        <w:rPr>
          <w:b/>
        </w:rPr>
        <w:t>2</w:t>
      </w:r>
      <w:r w:rsidR="00E23156">
        <w:t xml:space="preserve"> states</w:t>
      </w:r>
      <w:r>
        <w:t xml:space="preserve"> </w:t>
      </w:r>
      <w:r w:rsidR="00E23156">
        <w:t>t</w:t>
      </w:r>
      <w:r>
        <w:t xml:space="preserve">here is no way through this wall- around it, over it, under, by man’s capacities alone. </w:t>
      </w:r>
      <w:r w:rsidRPr="007745A5">
        <w:rPr>
          <w:b/>
        </w:rPr>
        <w:t xml:space="preserve">It takes something on the part of God himself to remove the wall. </w:t>
      </w:r>
    </w:p>
    <w:p w14:paraId="794A8F09" w14:textId="25E1DC96" w:rsidR="001D53B6" w:rsidRDefault="001D53B6" w:rsidP="007745A5">
      <w:pPr>
        <w:widowControl w:val="0"/>
        <w:autoSpaceDE w:val="0"/>
        <w:autoSpaceDN w:val="0"/>
        <w:adjustRightInd w:val="0"/>
        <w:spacing w:after="0" w:line="240" w:lineRule="auto"/>
        <w:rPr>
          <w:rFonts w:ascii="Calibri" w:hAnsi="Calibri" w:cs="Calibri"/>
        </w:rPr>
      </w:pPr>
      <w:r>
        <w:rPr>
          <w:rFonts w:ascii="Calibri" w:hAnsi="Calibri" w:cs="Calibri"/>
          <w:b/>
          <w:bCs/>
          <w:color w:val="802020"/>
        </w:rPr>
        <w:t>1Co 15:22</w:t>
      </w:r>
      <w:r>
        <w:rPr>
          <w:rFonts w:ascii="Calibri" w:hAnsi="Calibri" w:cs="Calibri"/>
        </w:rPr>
        <w:t xml:space="preserve">  For as in Adam all </w:t>
      </w:r>
      <w:r w:rsidRPr="002C05CD">
        <w:rPr>
          <w:rFonts w:ascii="Calibri" w:hAnsi="Calibri" w:cs="Calibri"/>
          <w:u w:val="single"/>
        </w:rPr>
        <w:t>die</w:t>
      </w:r>
      <w:r w:rsidR="002C05CD" w:rsidRPr="002C05CD">
        <w:rPr>
          <w:color w:val="9753DB"/>
          <w:position w:val="6"/>
          <w:sz w:val="18"/>
          <w:szCs w:val="18"/>
          <w:lang w:eastAsia="x-none"/>
        </w:rPr>
        <w:t xml:space="preserve"> </w:t>
      </w:r>
      <w:r w:rsidR="002C05CD" w:rsidRPr="002C05CD">
        <w:rPr>
          <w:b/>
          <w:bCs/>
          <w:color w:val="9753DB"/>
          <w:position w:val="6"/>
          <w:sz w:val="16"/>
          <w:szCs w:val="16"/>
          <w:lang w:eastAsia="x-none"/>
        </w:rPr>
        <w:t>G599</w:t>
      </w:r>
      <w:r>
        <w:rPr>
          <w:rFonts w:ascii="Calibri" w:hAnsi="Calibri" w:cs="Calibri"/>
        </w:rPr>
        <w:t xml:space="preserve">, even so in Christ shall all </w:t>
      </w:r>
      <w:r w:rsidRPr="002C05CD">
        <w:rPr>
          <w:rFonts w:ascii="Calibri" w:hAnsi="Calibri" w:cs="Calibri"/>
          <w:u w:val="single"/>
        </w:rPr>
        <w:t>be made alive</w:t>
      </w:r>
      <w:r w:rsidR="002C05CD" w:rsidRPr="002C05CD">
        <w:rPr>
          <w:color w:val="9753DB"/>
          <w:position w:val="6"/>
          <w:sz w:val="18"/>
          <w:szCs w:val="18"/>
          <w:lang w:eastAsia="x-none"/>
        </w:rPr>
        <w:t xml:space="preserve"> </w:t>
      </w:r>
      <w:r w:rsidR="002C05CD" w:rsidRPr="002C05CD">
        <w:rPr>
          <w:b/>
          <w:bCs/>
          <w:color w:val="9753DB"/>
          <w:position w:val="6"/>
          <w:sz w:val="18"/>
          <w:szCs w:val="18"/>
          <w:lang w:eastAsia="x-none"/>
        </w:rPr>
        <w:t>G2227</w:t>
      </w:r>
      <w:r>
        <w:rPr>
          <w:rFonts w:ascii="Calibri" w:hAnsi="Calibri" w:cs="Calibri"/>
        </w:rPr>
        <w:t>. </w:t>
      </w:r>
    </w:p>
    <w:p w14:paraId="09DC6815" w14:textId="77777777" w:rsidR="002C05CD" w:rsidRPr="002C05CD" w:rsidRDefault="002C05CD" w:rsidP="002C05CD">
      <w:pPr>
        <w:spacing w:after="0" w:line="240" w:lineRule="auto"/>
        <w:rPr>
          <w:rFonts w:ascii="Calibri" w:eastAsia="Times New Roman" w:hAnsi="Calibri" w:cs="Calibri"/>
          <w:color w:val="000000"/>
        </w:rPr>
      </w:pPr>
      <w:r w:rsidRPr="002C05CD">
        <w:rPr>
          <w:rFonts w:ascii="Calibri" w:eastAsia="Times New Roman" w:hAnsi="Calibri" w:cs="Calibri"/>
          <w:b/>
          <w:bCs/>
          <w:color w:val="000000"/>
        </w:rPr>
        <w:t>G599</w:t>
      </w:r>
      <w:r w:rsidRPr="002C05CD">
        <w:rPr>
          <w:rFonts w:ascii="Calibri" w:eastAsia="Times New Roman" w:hAnsi="Calibri" w:cs="Calibri"/>
          <w:color w:val="000000"/>
        </w:rPr>
        <w:t xml:space="preserve"> - (Verb) apothnéskó (ap-oth-nace'-ko): to die (I am dying, am about to die, wither, decay.) Note: G599 apothnḗskō (from 575 /apó, "away from," which intensifies G2348 /thnḗskō, "to die") – properly, die off (away from), focusing on the separation that goes with the "dying off (away from)." G599 /apothnḗskō ("die off, from") occurs 111 times in the NT. It stresses the significance of the separation that always comes with divine closure. G599 (apothnḗskō) stresses the ending of what is "former" – to bring what (naturally) follows.</w:t>
      </w:r>
    </w:p>
    <w:p w14:paraId="2B3A52D1" w14:textId="77777777" w:rsidR="002C05CD" w:rsidRDefault="002C05CD" w:rsidP="002C05CD">
      <w:pPr>
        <w:spacing w:after="0"/>
      </w:pPr>
      <w:r>
        <w:t>Tense: Present</w:t>
      </w:r>
    </w:p>
    <w:p w14:paraId="7787D95D" w14:textId="77777777" w:rsidR="002C05CD" w:rsidRDefault="002C05CD" w:rsidP="002C05CD">
      <w:pPr>
        <w:spacing w:after="0"/>
      </w:pPr>
      <w:r>
        <w:t>Voice: Active</w:t>
      </w:r>
    </w:p>
    <w:p w14:paraId="31AAC2E4" w14:textId="77777777" w:rsidR="002C05CD" w:rsidRDefault="002C05CD" w:rsidP="002C05CD">
      <w:pPr>
        <w:spacing w:after="0"/>
      </w:pPr>
      <w:r>
        <w:t>Mood: Indicative</w:t>
      </w:r>
    </w:p>
    <w:p w14:paraId="7F037346" w14:textId="77777777" w:rsidR="002C05CD" w:rsidRDefault="002C05CD" w:rsidP="002C05CD">
      <w:pPr>
        <w:spacing w:after="0"/>
      </w:pPr>
      <w:r>
        <w:t>Person: third [they]</w:t>
      </w:r>
    </w:p>
    <w:p w14:paraId="5BB2B9E4" w14:textId="426A4B73" w:rsidR="002C05CD" w:rsidRDefault="002C05CD" w:rsidP="002C05CD">
      <w:pPr>
        <w:spacing w:after="0"/>
      </w:pPr>
      <w:r>
        <w:t>Number: Plural</w:t>
      </w:r>
    </w:p>
    <w:p w14:paraId="3B9F5A31" w14:textId="77777777" w:rsidR="002C05CD" w:rsidRPr="002C05CD" w:rsidRDefault="002C05CD" w:rsidP="002C05CD">
      <w:pPr>
        <w:spacing w:after="0" w:line="240" w:lineRule="auto"/>
        <w:rPr>
          <w:rFonts w:ascii="Calibri" w:eastAsia="Times New Roman" w:hAnsi="Calibri" w:cs="Calibri"/>
          <w:color w:val="000000"/>
        </w:rPr>
      </w:pPr>
      <w:r w:rsidRPr="002C05CD">
        <w:rPr>
          <w:rFonts w:ascii="Calibri" w:eastAsia="Times New Roman" w:hAnsi="Calibri" w:cs="Calibri"/>
          <w:b/>
          <w:bCs/>
          <w:color w:val="000000"/>
        </w:rPr>
        <w:t>G2227</w:t>
      </w:r>
      <w:r w:rsidRPr="002C05CD">
        <w:rPr>
          <w:rFonts w:ascii="Calibri" w:eastAsia="Times New Roman" w:hAnsi="Calibri" w:cs="Calibri"/>
          <w:color w:val="000000"/>
        </w:rPr>
        <w:t xml:space="preserve"> - (Verb) zóopoieó (dzo-op-oy-eh'-o): to make alive ( I make that which was dead to live, cause to live, quicken.) Note: G2227 zōopoiéō (from G2221 /zōgréō, "alive" and G4160 /poiéō, "make") – properly, make alive (zōos); i.e. "quicken," vivify ("animate"); (figuratively) cause what is dead (inoperative) to have life; empower with divine life. G2227 /zōopoiéō ("make alive, enliven") is particularly used of God infusing His life in the believer. The Lord infuses eternal life (zōē) into us each time we receive (obey) faith from Him. This enables living with God – not just for Him (cf. Gal 2:20; Ro 8:28-30; 1 Jn 5:4). His self-existent, all-powerful life overcomes all the deadly effects of sin. (1 Cor 15:36,38) seed, come to life – The resurrection-body of the believer will be characterized by continuity with diversity – i.e. reflecting the physical-spiritual life we lived here on earth in a supra-physical fashion (Phil 3:11-21). Both of these aspects of glorification are illustrated in 1 Cor 15 by the metaphor of seeds.</w:t>
      </w:r>
    </w:p>
    <w:p w14:paraId="665F6269" w14:textId="77777777" w:rsidR="002C05CD" w:rsidRPr="002C05CD" w:rsidRDefault="002C05CD" w:rsidP="002C05CD">
      <w:pPr>
        <w:spacing w:after="0"/>
        <w:rPr>
          <w:bCs/>
        </w:rPr>
      </w:pPr>
      <w:r w:rsidRPr="002C05CD">
        <w:rPr>
          <w:bCs/>
        </w:rPr>
        <w:t>Tense: Future</w:t>
      </w:r>
    </w:p>
    <w:p w14:paraId="744F330E" w14:textId="77777777" w:rsidR="002C05CD" w:rsidRPr="002C05CD" w:rsidRDefault="002C05CD" w:rsidP="002C05CD">
      <w:pPr>
        <w:spacing w:after="0"/>
        <w:rPr>
          <w:bCs/>
        </w:rPr>
      </w:pPr>
      <w:r w:rsidRPr="002C05CD">
        <w:rPr>
          <w:bCs/>
        </w:rPr>
        <w:t xml:space="preserve">Voice: </w:t>
      </w:r>
      <w:r w:rsidRPr="002C05CD">
        <w:rPr>
          <w:b/>
        </w:rPr>
        <w:t>Passive</w:t>
      </w:r>
    </w:p>
    <w:p w14:paraId="1D6682EB" w14:textId="77777777" w:rsidR="002C05CD" w:rsidRPr="002C05CD" w:rsidRDefault="002C05CD" w:rsidP="002C05CD">
      <w:pPr>
        <w:spacing w:after="0"/>
        <w:rPr>
          <w:bCs/>
        </w:rPr>
      </w:pPr>
      <w:r w:rsidRPr="002C05CD">
        <w:rPr>
          <w:bCs/>
        </w:rPr>
        <w:t>Mood: Indicative</w:t>
      </w:r>
    </w:p>
    <w:p w14:paraId="00B93B54" w14:textId="77777777" w:rsidR="002C05CD" w:rsidRPr="002C05CD" w:rsidRDefault="002C05CD" w:rsidP="002C05CD">
      <w:pPr>
        <w:spacing w:after="0"/>
        <w:rPr>
          <w:bCs/>
        </w:rPr>
      </w:pPr>
      <w:r w:rsidRPr="002C05CD">
        <w:rPr>
          <w:bCs/>
        </w:rPr>
        <w:t>Person: third [they]</w:t>
      </w:r>
    </w:p>
    <w:p w14:paraId="092EE056" w14:textId="5D25C3B4" w:rsidR="002C05CD" w:rsidRPr="002C05CD" w:rsidRDefault="002C05CD" w:rsidP="002C05CD">
      <w:pPr>
        <w:spacing w:after="0" w:line="240" w:lineRule="auto"/>
        <w:rPr>
          <w:bCs/>
        </w:rPr>
      </w:pPr>
      <w:r w:rsidRPr="002C05CD">
        <w:rPr>
          <w:bCs/>
        </w:rPr>
        <w:t>Number: Plural</w:t>
      </w:r>
    </w:p>
    <w:p w14:paraId="4462A362" w14:textId="77777777" w:rsidR="002C05CD" w:rsidRDefault="002C05CD" w:rsidP="002C05CD">
      <w:pPr>
        <w:spacing w:line="240" w:lineRule="auto"/>
        <w:rPr>
          <w:b/>
        </w:rPr>
      </w:pPr>
    </w:p>
    <w:p w14:paraId="09D39930" w14:textId="429E0CEC" w:rsidR="00E44032" w:rsidRPr="00E44032" w:rsidRDefault="00E44032" w:rsidP="002C05CD">
      <w:pPr>
        <w:spacing w:line="240" w:lineRule="auto"/>
        <w:rPr>
          <w:b/>
        </w:rPr>
      </w:pPr>
      <w:r w:rsidRPr="00E44032">
        <w:rPr>
          <w:b/>
        </w:rPr>
        <w:t>Redemption</w:t>
      </w:r>
    </w:p>
    <w:p w14:paraId="15A869CE" w14:textId="77777777" w:rsidR="001D53B6" w:rsidRPr="001D53B6" w:rsidRDefault="00914F51" w:rsidP="00FD4212">
      <w:pPr>
        <w:spacing w:after="0"/>
      </w:pPr>
      <w:r w:rsidRPr="001D53B6">
        <w:t xml:space="preserve">Last </w:t>
      </w:r>
      <w:r w:rsidR="00BD526E">
        <w:t>time</w:t>
      </w:r>
      <w:r w:rsidRPr="001D53B6">
        <w:t xml:space="preserve">, we very happily found that God </w:t>
      </w:r>
      <w:r w:rsidR="00E05BC7" w:rsidRPr="001D53B6">
        <w:t>took steps to remove these blocks. They are all interrelated, but for instructional purposes we are going to look at them one at a time. We found that God removed the block that deals with sin in one dramatic word. Anybody give me what that word is? How did God remove sin? It begins with the letter “r”- Redemption. We are in a slave market of sin and God crossed out- removed that block by the act of redemption itself. Man is born a slave</w:t>
      </w:r>
      <w:r w:rsidR="001D53B6" w:rsidRPr="001D53B6">
        <w:t>- Romans 6:17.</w:t>
      </w:r>
    </w:p>
    <w:p w14:paraId="78EFD37B" w14:textId="77777777" w:rsidR="009C755B" w:rsidRPr="00281066" w:rsidRDefault="001D53B6" w:rsidP="00BD526E">
      <w:pPr>
        <w:pStyle w:val="BODY"/>
        <w:widowControl w:val="0"/>
        <w:rPr>
          <w:color w:val="7830BF"/>
          <w:position w:val="6"/>
          <w:sz w:val="22"/>
          <w:szCs w:val="22"/>
          <w:lang w:eastAsia="x-none"/>
        </w:rPr>
      </w:pPr>
      <w:r w:rsidRPr="00281066">
        <w:rPr>
          <w:rFonts w:ascii="Calibri" w:hAnsi="Calibri" w:cs="Calibri"/>
          <w:b/>
          <w:bCs/>
          <w:color w:val="802020"/>
          <w:sz w:val="22"/>
          <w:szCs w:val="22"/>
        </w:rPr>
        <w:t>Rom 6:17</w:t>
      </w:r>
      <w:r w:rsidRPr="00281066">
        <w:rPr>
          <w:rFonts w:ascii="Calibri" w:hAnsi="Calibri" w:cs="Calibri"/>
          <w:sz w:val="22"/>
          <w:szCs w:val="22"/>
        </w:rPr>
        <w:t xml:space="preserve">  But God be thanked, that ye were </w:t>
      </w:r>
      <w:r w:rsidRPr="00281066">
        <w:rPr>
          <w:rFonts w:ascii="Calibri" w:hAnsi="Calibri" w:cs="Calibri"/>
          <w:sz w:val="22"/>
          <w:szCs w:val="22"/>
          <w:u w:val="single"/>
        </w:rPr>
        <w:t>the servants</w:t>
      </w:r>
      <w:r w:rsidR="00FD4212" w:rsidRPr="00281066">
        <w:rPr>
          <w:color w:val="7830BF"/>
          <w:position w:val="6"/>
          <w:sz w:val="22"/>
          <w:szCs w:val="22"/>
          <w:lang w:eastAsia="x-none"/>
        </w:rPr>
        <w:t xml:space="preserve"> </w:t>
      </w:r>
      <w:r w:rsidR="00FD4212" w:rsidRPr="00281066">
        <w:rPr>
          <w:rFonts w:asciiTheme="minorHAnsi" w:hAnsiTheme="minorHAnsi" w:cstheme="minorHAnsi"/>
          <w:b/>
          <w:color w:val="7830BF"/>
          <w:position w:val="6"/>
          <w:sz w:val="16"/>
          <w:szCs w:val="16"/>
          <w:lang w:eastAsia="x-none"/>
        </w:rPr>
        <w:t>G1401</w:t>
      </w:r>
      <w:r w:rsidRPr="00281066">
        <w:rPr>
          <w:rFonts w:ascii="Calibri" w:hAnsi="Calibri" w:cs="Calibri"/>
          <w:sz w:val="22"/>
          <w:szCs w:val="22"/>
        </w:rPr>
        <w:t xml:space="preserve"> of sin, but </w:t>
      </w:r>
      <w:r w:rsidRPr="00281066">
        <w:rPr>
          <w:rFonts w:ascii="Calibri" w:hAnsi="Calibri" w:cs="Calibri"/>
          <w:sz w:val="22"/>
          <w:szCs w:val="22"/>
          <w:u w:val="single"/>
        </w:rPr>
        <w:t>ye have obeyed</w:t>
      </w:r>
      <w:r w:rsidRPr="00281066">
        <w:rPr>
          <w:rFonts w:ascii="Calibri" w:hAnsi="Calibri" w:cs="Calibri"/>
          <w:sz w:val="22"/>
          <w:szCs w:val="22"/>
        </w:rPr>
        <w:t xml:space="preserve"> </w:t>
      </w:r>
      <w:r w:rsidR="009C755B" w:rsidRPr="00281066">
        <w:rPr>
          <w:rFonts w:asciiTheme="minorHAnsi" w:hAnsiTheme="minorHAnsi" w:cstheme="minorHAnsi"/>
          <w:b/>
          <w:color w:val="7830BF"/>
          <w:position w:val="6"/>
          <w:sz w:val="16"/>
          <w:szCs w:val="16"/>
          <w:lang w:eastAsia="x-none"/>
        </w:rPr>
        <w:t>G5219</w:t>
      </w:r>
    </w:p>
    <w:p w14:paraId="2391191C" w14:textId="77777777" w:rsidR="001D53B6" w:rsidRDefault="001D53B6" w:rsidP="00BD526E">
      <w:pPr>
        <w:pStyle w:val="BODY"/>
        <w:widowControl w:val="0"/>
        <w:rPr>
          <w:rFonts w:ascii="Calibri" w:hAnsi="Calibri" w:cs="Calibri"/>
        </w:rPr>
      </w:pPr>
      <w:r w:rsidRPr="00281066">
        <w:rPr>
          <w:rFonts w:ascii="Calibri" w:hAnsi="Calibri" w:cs="Calibri"/>
          <w:sz w:val="22"/>
          <w:szCs w:val="22"/>
        </w:rPr>
        <w:t xml:space="preserve">from </w:t>
      </w:r>
      <w:r w:rsidRPr="00281066">
        <w:rPr>
          <w:rFonts w:ascii="Calibri" w:hAnsi="Calibri" w:cs="Calibri"/>
          <w:sz w:val="22"/>
          <w:szCs w:val="22"/>
          <w:u w:val="single"/>
        </w:rPr>
        <w:t>the heart</w:t>
      </w:r>
      <w:r w:rsidR="009C755B" w:rsidRPr="00281066">
        <w:rPr>
          <w:color w:val="7830BF"/>
          <w:position w:val="6"/>
          <w:sz w:val="22"/>
          <w:szCs w:val="22"/>
          <w:lang w:eastAsia="x-none"/>
        </w:rPr>
        <w:t xml:space="preserve"> </w:t>
      </w:r>
      <w:r w:rsidR="009C755B" w:rsidRPr="00281066">
        <w:rPr>
          <w:rFonts w:asciiTheme="minorHAnsi" w:hAnsiTheme="minorHAnsi" w:cstheme="minorHAnsi"/>
          <w:b/>
          <w:color w:val="7830BF"/>
          <w:position w:val="6"/>
          <w:sz w:val="16"/>
          <w:szCs w:val="16"/>
          <w:lang w:eastAsia="x-none"/>
        </w:rPr>
        <w:t>G2588</w:t>
      </w:r>
      <w:r w:rsidRPr="00281066">
        <w:rPr>
          <w:rFonts w:ascii="Calibri" w:hAnsi="Calibri" w:cs="Calibri"/>
          <w:sz w:val="22"/>
          <w:szCs w:val="22"/>
        </w:rPr>
        <w:t xml:space="preserve"> </w:t>
      </w:r>
      <w:r w:rsidRPr="00281066">
        <w:rPr>
          <w:rFonts w:ascii="Calibri" w:hAnsi="Calibri" w:cs="Calibri"/>
          <w:sz w:val="22"/>
          <w:szCs w:val="22"/>
          <w:u w:val="single"/>
        </w:rPr>
        <w:t>that form</w:t>
      </w:r>
      <w:r w:rsidR="009C755B" w:rsidRPr="00281066">
        <w:rPr>
          <w:color w:val="7830BF"/>
          <w:position w:val="6"/>
          <w:sz w:val="22"/>
          <w:szCs w:val="22"/>
          <w:lang w:eastAsia="x-none"/>
        </w:rPr>
        <w:t xml:space="preserve"> </w:t>
      </w:r>
      <w:r w:rsidR="009C755B" w:rsidRPr="00281066">
        <w:rPr>
          <w:rFonts w:asciiTheme="minorHAnsi" w:hAnsiTheme="minorHAnsi" w:cstheme="minorHAnsi"/>
          <w:b/>
          <w:color w:val="7830BF"/>
          <w:position w:val="6"/>
          <w:sz w:val="16"/>
          <w:szCs w:val="16"/>
          <w:lang w:eastAsia="x-none"/>
        </w:rPr>
        <w:t>G5179</w:t>
      </w:r>
      <w:r w:rsidRPr="00281066">
        <w:rPr>
          <w:rFonts w:ascii="Calibri" w:hAnsi="Calibri" w:cs="Calibri"/>
          <w:sz w:val="22"/>
          <w:szCs w:val="22"/>
        </w:rPr>
        <w:t xml:space="preserve"> </w:t>
      </w:r>
      <w:r w:rsidRPr="00281066">
        <w:rPr>
          <w:rFonts w:ascii="Calibri" w:hAnsi="Calibri" w:cs="Calibri"/>
          <w:sz w:val="22"/>
          <w:szCs w:val="22"/>
          <w:u w:val="single"/>
        </w:rPr>
        <w:t>of do</w:t>
      </w:r>
      <w:r w:rsidR="00FD4212" w:rsidRPr="00281066">
        <w:rPr>
          <w:rFonts w:ascii="Calibri" w:hAnsi="Calibri" w:cs="Calibri"/>
          <w:sz w:val="22"/>
          <w:szCs w:val="22"/>
          <w:u w:val="single"/>
        </w:rPr>
        <w:t>ctrine</w:t>
      </w:r>
      <w:r w:rsidR="009C755B" w:rsidRPr="00281066">
        <w:rPr>
          <w:color w:val="7830BF"/>
          <w:position w:val="6"/>
          <w:sz w:val="22"/>
          <w:szCs w:val="22"/>
          <w:lang w:eastAsia="x-none"/>
        </w:rPr>
        <w:t xml:space="preserve"> </w:t>
      </w:r>
      <w:r w:rsidR="009C755B" w:rsidRPr="00281066">
        <w:rPr>
          <w:rFonts w:asciiTheme="minorHAnsi" w:hAnsiTheme="minorHAnsi" w:cstheme="minorHAnsi"/>
          <w:b/>
          <w:color w:val="7830BF"/>
          <w:position w:val="6"/>
          <w:sz w:val="16"/>
          <w:szCs w:val="16"/>
          <w:lang w:eastAsia="x-none"/>
        </w:rPr>
        <w:t>G1322</w:t>
      </w:r>
      <w:r w:rsidR="00FD4212" w:rsidRPr="00281066">
        <w:rPr>
          <w:rFonts w:ascii="Calibri" w:hAnsi="Calibri" w:cs="Calibri"/>
          <w:sz w:val="22"/>
          <w:szCs w:val="22"/>
        </w:rPr>
        <w:t xml:space="preserve"> which was delivered you.</w:t>
      </w:r>
    </w:p>
    <w:p w14:paraId="77F68088" w14:textId="77777777" w:rsidR="008456C1" w:rsidRDefault="008456C1" w:rsidP="00BD526E">
      <w:pPr>
        <w:widowControl w:val="0"/>
        <w:autoSpaceDE w:val="0"/>
        <w:autoSpaceDN w:val="0"/>
        <w:adjustRightInd w:val="0"/>
        <w:spacing w:after="0" w:line="240" w:lineRule="auto"/>
        <w:rPr>
          <w:rFonts w:ascii="Calibri" w:hAnsi="Calibri" w:cs="Calibri"/>
          <w:b/>
        </w:rPr>
      </w:pPr>
      <w:r w:rsidRPr="008456C1">
        <w:rPr>
          <w:rFonts w:ascii="Calibri" w:hAnsi="Calibri" w:cs="Calibri"/>
          <w:b/>
        </w:rPr>
        <w:t xml:space="preserve">G1401 </w:t>
      </w:r>
      <w:r w:rsidRPr="008456C1">
        <w:rPr>
          <w:rFonts w:ascii="Calibri" w:hAnsi="Calibri" w:cs="Calibri"/>
          <w:bCs/>
        </w:rPr>
        <w:t>- (Adjective; Noun, Feminine; Noun, Masculine) doulos (doo'-los): a slave ((a) (as adj.) enslaved, (b) (as noun) a (male) slave.) Note: G1401 doúlos (a masculine noun of uncertain derivation) – properly, someone who belongs to another; a bond-slave, without any ownership rights of their own. Ironically, 1401 /doúlos ("bond-slave") is used with the highest dignity in the NT – namely, of believers who willingly live under Christ's authority as His devoted followers.</w:t>
      </w:r>
      <w:r w:rsidRPr="008456C1">
        <w:rPr>
          <w:rFonts w:ascii="Calibri" w:hAnsi="Calibri" w:cs="Calibri"/>
          <w:b/>
        </w:rPr>
        <w:t xml:space="preserve"> </w:t>
      </w:r>
    </w:p>
    <w:p w14:paraId="4CE67679" w14:textId="4F046DD6" w:rsidR="00542B9C" w:rsidRDefault="00542B9C" w:rsidP="00BD526E">
      <w:pPr>
        <w:widowControl w:val="0"/>
        <w:autoSpaceDE w:val="0"/>
        <w:autoSpaceDN w:val="0"/>
        <w:adjustRightInd w:val="0"/>
        <w:spacing w:after="0" w:line="240" w:lineRule="auto"/>
        <w:rPr>
          <w:rFonts w:ascii="Calibri" w:hAnsi="Calibri" w:cs="Calibri"/>
          <w:b/>
        </w:rPr>
      </w:pPr>
      <w:r w:rsidRPr="00542B9C">
        <w:rPr>
          <w:rFonts w:ascii="Calibri" w:hAnsi="Calibri" w:cs="Calibri"/>
          <w:b/>
        </w:rPr>
        <w:t xml:space="preserve">G5219 - </w:t>
      </w:r>
      <w:r w:rsidRPr="00542B9C">
        <w:rPr>
          <w:rFonts w:ascii="Calibri" w:hAnsi="Calibri" w:cs="Calibri"/>
          <w:bCs/>
        </w:rPr>
        <w:t>(Verb) hupakouó (hoop-ak-oo'-o): to listen, attend to (I listen, hearken to, obey, answer.)</w:t>
      </w:r>
    </w:p>
    <w:p w14:paraId="41EDC304" w14:textId="77777777" w:rsidR="006E6E19" w:rsidRPr="006E6E19" w:rsidRDefault="006E6E19" w:rsidP="006E6E19">
      <w:pPr>
        <w:widowControl w:val="0"/>
        <w:autoSpaceDE w:val="0"/>
        <w:autoSpaceDN w:val="0"/>
        <w:adjustRightInd w:val="0"/>
        <w:spacing w:after="0" w:line="240" w:lineRule="auto"/>
        <w:rPr>
          <w:rFonts w:ascii="Calibri" w:hAnsi="Calibri" w:cs="Calibri"/>
          <w:bCs/>
        </w:rPr>
      </w:pPr>
      <w:r w:rsidRPr="006E6E19">
        <w:rPr>
          <w:rFonts w:ascii="Calibri" w:hAnsi="Calibri" w:cs="Calibri"/>
          <w:bCs/>
        </w:rPr>
        <w:t>Tense: Aorist</w:t>
      </w:r>
    </w:p>
    <w:p w14:paraId="595F5947" w14:textId="77777777" w:rsidR="006E6E19" w:rsidRPr="006E6E19" w:rsidRDefault="006E6E19" w:rsidP="006E6E19">
      <w:pPr>
        <w:widowControl w:val="0"/>
        <w:autoSpaceDE w:val="0"/>
        <w:autoSpaceDN w:val="0"/>
        <w:adjustRightInd w:val="0"/>
        <w:spacing w:after="0" w:line="240" w:lineRule="auto"/>
        <w:rPr>
          <w:rFonts w:ascii="Calibri" w:hAnsi="Calibri" w:cs="Calibri"/>
          <w:bCs/>
        </w:rPr>
      </w:pPr>
      <w:r w:rsidRPr="006E6E19">
        <w:rPr>
          <w:rFonts w:ascii="Calibri" w:hAnsi="Calibri" w:cs="Calibri"/>
          <w:bCs/>
        </w:rPr>
        <w:t>Voice: Active</w:t>
      </w:r>
    </w:p>
    <w:p w14:paraId="39F0D70E" w14:textId="77777777" w:rsidR="006E6E19" w:rsidRPr="006E6E19" w:rsidRDefault="006E6E19" w:rsidP="006E6E19">
      <w:pPr>
        <w:widowControl w:val="0"/>
        <w:autoSpaceDE w:val="0"/>
        <w:autoSpaceDN w:val="0"/>
        <w:adjustRightInd w:val="0"/>
        <w:spacing w:after="0" w:line="240" w:lineRule="auto"/>
        <w:rPr>
          <w:rFonts w:ascii="Calibri" w:hAnsi="Calibri" w:cs="Calibri"/>
          <w:bCs/>
        </w:rPr>
      </w:pPr>
      <w:r w:rsidRPr="006E6E19">
        <w:rPr>
          <w:rFonts w:ascii="Calibri" w:hAnsi="Calibri" w:cs="Calibri"/>
          <w:bCs/>
        </w:rPr>
        <w:t>Mood: Indicative</w:t>
      </w:r>
    </w:p>
    <w:p w14:paraId="6776FAE4" w14:textId="77777777" w:rsidR="006E6E19" w:rsidRPr="006E6E19" w:rsidRDefault="006E6E19" w:rsidP="006E6E19">
      <w:pPr>
        <w:widowControl w:val="0"/>
        <w:autoSpaceDE w:val="0"/>
        <w:autoSpaceDN w:val="0"/>
        <w:adjustRightInd w:val="0"/>
        <w:spacing w:after="0" w:line="240" w:lineRule="auto"/>
        <w:rPr>
          <w:rFonts w:ascii="Calibri" w:hAnsi="Calibri" w:cs="Calibri"/>
          <w:bCs/>
        </w:rPr>
      </w:pPr>
      <w:r w:rsidRPr="006E6E19">
        <w:rPr>
          <w:rFonts w:ascii="Calibri" w:hAnsi="Calibri" w:cs="Calibri"/>
          <w:bCs/>
        </w:rPr>
        <w:t>Person: second [you+]</w:t>
      </w:r>
    </w:p>
    <w:p w14:paraId="2068A5A5" w14:textId="5A83EF9E" w:rsidR="00542B9C" w:rsidRDefault="006E6E19" w:rsidP="006E6E19">
      <w:pPr>
        <w:widowControl w:val="0"/>
        <w:autoSpaceDE w:val="0"/>
        <w:autoSpaceDN w:val="0"/>
        <w:adjustRightInd w:val="0"/>
        <w:spacing w:after="0" w:line="240" w:lineRule="auto"/>
        <w:rPr>
          <w:rFonts w:ascii="Calibri" w:hAnsi="Calibri" w:cs="Calibri"/>
          <w:b/>
        </w:rPr>
      </w:pPr>
      <w:r w:rsidRPr="006E6E19">
        <w:rPr>
          <w:rFonts w:ascii="Calibri" w:hAnsi="Calibri" w:cs="Calibri"/>
          <w:bCs/>
        </w:rPr>
        <w:t>Number: Plural</w:t>
      </w:r>
    </w:p>
    <w:p w14:paraId="0D74E997" w14:textId="5931FFDA" w:rsidR="008456C1" w:rsidRPr="008456C1" w:rsidRDefault="008456C1" w:rsidP="008456C1">
      <w:pPr>
        <w:spacing w:after="0" w:line="240" w:lineRule="auto"/>
        <w:rPr>
          <w:rFonts w:ascii="Calibri" w:eastAsia="Times New Roman" w:hAnsi="Calibri" w:cs="Calibri"/>
          <w:color w:val="000000"/>
        </w:rPr>
      </w:pPr>
      <w:r w:rsidRPr="008456C1">
        <w:rPr>
          <w:rFonts w:ascii="Calibri" w:eastAsia="Times New Roman" w:hAnsi="Calibri" w:cs="Calibri"/>
          <w:b/>
          <w:bCs/>
          <w:color w:val="000000"/>
        </w:rPr>
        <w:t>G2588</w:t>
      </w:r>
      <w:r w:rsidRPr="008456C1">
        <w:rPr>
          <w:rFonts w:ascii="Calibri" w:eastAsia="Times New Roman" w:hAnsi="Calibri" w:cs="Calibri"/>
          <w:color w:val="000000"/>
        </w:rPr>
        <w:t xml:space="preserve"> - (Noun, Feminine) kardia  (kar-dee'-ah): heart  (lit: the heart; mind, character, inner self, will, intention, center.) Note: </w:t>
      </w:r>
      <w:r>
        <w:rPr>
          <w:rFonts w:ascii="Calibri" w:eastAsia="Times New Roman" w:hAnsi="Calibri" w:cs="Calibri"/>
          <w:color w:val="000000"/>
        </w:rPr>
        <w:t>G</w:t>
      </w:r>
      <w:r w:rsidRPr="008456C1">
        <w:rPr>
          <w:rFonts w:ascii="Calibri" w:eastAsia="Times New Roman" w:hAnsi="Calibri" w:cs="Calibri"/>
          <w:color w:val="000000"/>
        </w:rPr>
        <w:t xml:space="preserve">2588 kardía – heart; "the affective center of our being" and the capacity of moral preference (volitional desire, </w:t>
      </w:r>
      <w:r w:rsidRPr="008456C1">
        <w:rPr>
          <w:rFonts w:ascii="Calibri" w:eastAsia="Times New Roman" w:hAnsi="Calibri" w:cs="Calibri"/>
          <w:color w:val="000000"/>
        </w:rPr>
        <w:lastRenderedPageBreak/>
        <w:t>choice; see P. Hughs, 2 Cor, 354); "desire-producer that makes us tick" (G. Archer), i.e our "desire-decisions" that establish who we really are.</w:t>
      </w:r>
    </w:p>
    <w:p w14:paraId="1815B259" w14:textId="77777777" w:rsidR="006E6E19" w:rsidRPr="006E6E19" w:rsidRDefault="006E6E19" w:rsidP="006E6E19">
      <w:pPr>
        <w:widowControl w:val="0"/>
        <w:autoSpaceDE w:val="0"/>
        <w:autoSpaceDN w:val="0"/>
        <w:adjustRightInd w:val="0"/>
        <w:spacing w:after="0" w:line="240" w:lineRule="auto"/>
        <w:rPr>
          <w:rFonts w:ascii="Calibri" w:hAnsi="Calibri" w:cs="Calibri"/>
          <w:bCs/>
        </w:rPr>
      </w:pPr>
      <w:r w:rsidRPr="006E6E19">
        <w:rPr>
          <w:rFonts w:ascii="Calibri" w:hAnsi="Calibri" w:cs="Calibri"/>
          <w:bCs/>
        </w:rPr>
        <w:t>Case: Genative (possession, "of"; also origin or separation, "from")</w:t>
      </w:r>
    </w:p>
    <w:p w14:paraId="1367CEEF" w14:textId="77777777" w:rsidR="006E6E19" w:rsidRPr="006E6E19" w:rsidRDefault="006E6E19" w:rsidP="006E6E19">
      <w:pPr>
        <w:widowControl w:val="0"/>
        <w:autoSpaceDE w:val="0"/>
        <w:autoSpaceDN w:val="0"/>
        <w:adjustRightInd w:val="0"/>
        <w:spacing w:after="0" w:line="240" w:lineRule="auto"/>
        <w:rPr>
          <w:rFonts w:ascii="Calibri" w:hAnsi="Calibri" w:cs="Calibri"/>
          <w:bCs/>
        </w:rPr>
      </w:pPr>
      <w:r w:rsidRPr="006E6E19">
        <w:rPr>
          <w:rFonts w:ascii="Calibri" w:hAnsi="Calibri" w:cs="Calibri"/>
          <w:bCs/>
        </w:rPr>
        <w:t>Number: Singular</w:t>
      </w:r>
    </w:p>
    <w:p w14:paraId="3440D809" w14:textId="107A6F0F" w:rsidR="00542B9C" w:rsidRDefault="006E6E19" w:rsidP="006E6E19">
      <w:pPr>
        <w:widowControl w:val="0"/>
        <w:autoSpaceDE w:val="0"/>
        <w:autoSpaceDN w:val="0"/>
        <w:adjustRightInd w:val="0"/>
        <w:spacing w:after="0" w:line="240" w:lineRule="auto"/>
        <w:rPr>
          <w:rFonts w:ascii="Calibri" w:hAnsi="Calibri" w:cs="Calibri"/>
          <w:b/>
        </w:rPr>
      </w:pPr>
      <w:r w:rsidRPr="006E6E19">
        <w:rPr>
          <w:rFonts w:ascii="Calibri" w:hAnsi="Calibri" w:cs="Calibri"/>
          <w:bCs/>
        </w:rPr>
        <w:t>Gender: Feminine</w:t>
      </w:r>
    </w:p>
    <w:p w14:paraId="75F54365" w14:textId="77777777" w:rsidR="008456C1" w:rsidRPr="008456C1" w:rsidRDefault="008456C1" w:rsidP="008456C1">
      <w:pPr>
        <w:spacing w:after="0" w:line="240" w:lineRule="auto"/>
        <w:rPr>
          <w:rFonts w:ascii="Calibri" w:eastAsia="Times New Roman" w:hAnsi="Calibri" w:cs="Calibri"/>
          <w:color w:val="000000"/>
        </w:rPr>
      </w:pPr>
      <w:r w:rsidRPr="008456C1">
        <w:rPr>
          <w:rFonts w:ascii="Calibri" w:eastAsia="Times New Roman" w:hAnsi="Calibri" w:cs="Calibri"/>
          <w:b/>
          <w:bCs/>
          <w:color w:val="000000"/>
        </w:rPr>
        <w:t>G5179</w:t>
      </w:r>
      <w:r w:rsidRPr="008456C1">
        <w:rPr>
          <w:rFonts w:ascii="Calibri" w:eastAsia="Times New Roman" w:hAnsi="Calibri" w:cs="Calibri"/>
          <w:color w:val="000000"/>
        </w:rPr>
        <w:t xml:space="preserve"> - (Noun, Masculine) tupos (too'-pos): typically ((originally: the mark of a blow, then a stamp struck by a die), (a) a figure; a copy, image, (b) a pattern, model, (c) a type, prefiguring something or somebody.) Note: G5179 týpos (from G5180 /týptō, "strike repeatedly") – properly, a model forged by repetition; (figuratively) the correct paradigm, based on reliable precedent for others to then follow, (i.e. the right example, a proper pattern). [In the papyri, G5179 (týpos) means "pattern" (P Ryl II. 75.8).G5179 (týpos) is also used of a judicial proceeding, "Let an inquiry be made into his means; only there is a principle according to which I have often judged" (MM, 645).]</w:t>
      </w:r>
    </w:p>
    <w:p w14:paraId="55D0BA1E" w14:textId="77777777" w:rsidR="006E6E19" w:rsidRPr="006B10DD" w:rsidRDefault="006E6E19" w:rsidP="006E6E19">
      <w:pPr>
        <w:widowControl w:val="0"/>
        <w:autoSpaceDE w:val="0"/>
        <w:autoSpaceDN w:val="0"/>
        <w:adjustRightInd w:val="0"/>
        <w:spacing w:after="0" w:line="240" w:lineRule="auto"/>
        <w:rPr>
          <w:rFonts w:ascii="Calibri" w:hAnsi="Calibri" w:cs="Calibri"/>
          <w:bCs/>
        </w:rPr>
      </w:pPr>
      <w:r w:rsidRPr="006B10DD">
        <w:rPr>
          <w:rFonts w:ascii="Calibri" w:hAnsi="Calibri" w:cs="Calibri"/>
          <w:bCs/>
        </w:rPr>
        <w:t>Case: Accusative (direct object; motion toward; time: "how long")</w:t>
      </w:r>
    </w:p>
    <w:p w14:paraId="43810483" w14:textId="77777777" w:rsidR="006E6E19" w:rsidRPr="006B10DD" w:rsidRDefault="006E6E19" w:rsidP="006E6E19">
      <w:pPr>
        <w:widowControl w:val="0"/>
        <w:autoSpaceDE w:val="0"/>
        <w:autoSpaceDN w:val="0"/>
        <w:adjustRightInd w:val="0"/>
        <w:spacing w:after="0" w:line="240" w:lineRule="auto"/>
        <w:rPr>
          <w:rFonts w:ascii="Calibri" w:hAnsi="Calibri" w:cs="Calibri"/>
          <w:bCs/>
        </w:rPr>
      </w:pPr>
      <w:r w:rsidRPr="006B10DD">
        <w:rPr>
          <w:rFonts w:ascii="Calibri" w:hAnsi="Calibri" w:cs="Calibri"/>
          <w:bCs/>
        </w:rPr>
        <w:t>Number: Singular</w:t>
      </w:r>
    </w:p>
    <w:p w14:paraId="6AE9F3B0" w14:textId="4796F9D8" w:rsidR="00542B9C" w:rsidRPr="006B10DD" w:rsidRDefault="006E6E19" w:rsidP="006E6E19">
      <w:pPr>
        <w:widowControl w:val="0"/>
        <w:autoSpaceDE w:val="0"/>
        <w:autoSpaceDN w:val="0"/>
        <w:adjustRightInd w:val="0"/>
        <w:spacing w:after="0" w:line="240" w:lineRule="auto"/>
        <w:rPr>
          <w:rFonts w:ascii="Calibri" w:hAnsi="Calibri" w:cs="Calibri"/>
          <w:b/>
        </w:rPr>
      </w:pPr>
      <w:r w:rsidRPr="006B10DD">
        <w:rPr>
          <w:rFonts w:ascii="Calibri" w:hAnsi="Calibri" w:cs="Calibri"/>
          <w:bCs/>
        </w:rPr>
        <w:t>Gender: Masculine</w:t>
      </w:r>
    </w:p>
    <w:p w14:paraId="6D466CEB" w14:textId="77777777" w:rsidR="008456C1" w:rsidRPr="008456C1" w:rsidRDefault="008456C1" w:rsidP="008456C1">
      <w:pPr>
        <w:spacing w:after="0" w:line="240" w:lineRule="auto"/>
        <w:rPr>
          <w:rFonts w:ascii="Calibri" w:eastAsia="Times New Roman" w:hAnsi="Calibri" w:cs="Calibri"/>
          <w:color w:val="000000"/>
        </w:rPr>
      </w:pPr>
      <w:r w:rsidRPr="008456C1">
        <w:rPr>
          <w:rFonts w:ascii="Calibri" w:eastAsia="Times New Roman" w:hAnsi="Calibri" w:cs="Calibri"/>
          <w:b/>
          <w:bCs/>
          <w:color w:val="000000"/>
        </w:rPr>
        <w:t>G1322</w:t>
      </w:r>
      <w:r w:rsidRPr="008456C1">
        <w:rPr>
          <w:rFonts w:ascii="Calibri" w:eastAsia="Times New Roman" w:hAnsi="Calibri" w:cs="Calibri"/>
          <w:color w:val="000000"/>
        </w:rPr>
        <w:t xml:space="preserve"> - (Noun, Feminine) didaché (did-akh-ay'): doctrine, teaching (teaching, doctrine, what is taught.) Note: Cognate: G1322 didax (from G1321 /didáskō, "to teach") – established teaching, especially a "summarized" body of respected teaching (viewed as reliable, time-honored). [The NT uses two feminine nouns (G1319 /didaskalía, G1322 /didaxḗ) from the same root. For more on this see G1319 /didaskalía ("applied-teaching, systematic theology").]</w:t>
      </w:r>
    </w:p>
    <w:p w14:paraId="574241CD" w14:textId="77777777" w:rsidR="006E6E19" w:rsidRDefault="006E6E19" w:rsidP="006E6E19">
      <w:pPr>
        <w:spacing w:after="0" w:line="240" w:lineRule="auto"/>
      </w:pPr>
      <w:r>
        <w:t>Case: Genative (possession, "of"; also origin or separation, "from")</w:t>
      </w:r>
    </w:p>
    <w:p w14:paraId="23E336CE" w14:textId="77777777" w:rsidR="006E6E19" w:rsidRDefault="006E6E19" w:rsidP="006E6E19">
      <w:pPr>
        <w:spacing w:after="0" w:line="240" w:lineRule="auto"/>
      </w:pPr>
      <w:r>
        <w:t>Number: Singular</w:t>
      </w:r>
    </w:p>
    <w:p w14:paraId="7ADF1664" w14:textId="15805E70" w:rsidR="00542B9C" w:rsidRDefault="006E6E19" w:rsidP="006E6E19">
      <w:pPr>
        <w:spacing w:after="0" w:line="240" w:lineRule="auto"/>
      </w:pPr>
      <w:r>
        <w:t>Gender: Feminine</w:t>
      </w:r>
    </w:p>
    <w:p w14:paraId="78B3B9EA" w14:textId="77777777" w:rsidR="006E6E19" w:rsidRDefault="006E6E19" w:rsidP="006E6E19">
      <w:pPr>
        <w:spacing w:after="0" w:line="240" w:lineRule="auto"/>
      </w:pPr>
    </w:p>
    <w:p w14:paraId="68E39207" w14:textId="77777777" w:rsidR="001D53B6" w:rsidRDefault="00E05BC7" w:rsidP="00FD4212">
      <w:pPr>
        <w:spacing w:after="0"/>
      </w:pPr>
      <w:r w:rsidRPr="001D53B6">
        <w:t>Jesus Chr</w:t>
      </w:r>
      <w:r w:rsidR="00153267" w:rsidRPr="001D53B6">
        <w:t>ist came to redeem us out of this</w:t>
      </w:r>
      <w:r w:rsidRPr="001D53B6">
        <w:t xml:space="preserve"> slave market. The redemption called for a price. The price was His death</w:t>
      </w:r>
      <w:r w:rsidR="00215EAE">
        <w:t xml:space="preserve"> is</w:t>
      </w:r>
      <w:r w:rsidRPr="001D53B6">
        <w:t xml:space="preserve"> 1 Peter 1</w:t>
      </w:r>
      <w:r w:rsidRPr="00DF5EAB">
        <w:t>:</w:t>
      </w:r>
      <w:r w:rsidRPr="001D53B6">
        <w:t xml:space="preserve"> 18-19. </w:t>
      </w:r>
    </w:p>
    <w:p w14:paraId="7D660356" w14:textId="77777777" w:rsidR="001D53B6" w:rsidRDefault="001D53B6" w:rsidP="00BD526E">
      <w:pPr>
        <w:pStyle w:val="BODY"/>
        <w:widowControl w:val="0"/>
        <w:rPr>
          <w:rFonts w:ascii="Calibri" w:hAnsi="Calibri" w:cs="Calibri"/>
        </w:rPr>
      </w:pPr>
      <w:r>
        <w:rPr>
          <w:rFonts w:ascii="Calibri" w:hAnsi="Calibri" w:cs="Calibri"/>
          <w:b/>
          <w:bCs/>
          <w:color w:val="802020"/>
        </w:rPr>
        <w:t>1Pe 1:18</w:t>
      </w:r>
      <w:r>
        <w:rPr>
          <w:rFonts w:ascii="Calibri" w:hAnsi="Calibri" w:cs="Calibri"/>
        </w:rPr>
        <w:t xml:space="preserve">  Forasmuch as ye know that ye were not redeemed with corruptible things, </w:t>
      </w:r>
      <w:r>
        <w:rPr>
          <w:rFonts w:ascii="Calibri" w:hAnsi="Calibri" w:cs="Calibri"/>
          <w:i/>
          <w:iCs/>
          <w:color w:val="545454"/>
        </w:rPr>
        <w:t>as</w:t>
      </w:r>
      <w:r>
        <w:rPr>
          <w:rFonts w:ascii="Calibri" w:hAnsi="Calibri" w:cs="Calibri"/>
        </w:rPr>
        <w:t xml:space="preserve"> silver and gold, from your vain </w:t>
      </w:r>
      <w:r w:rsidRPr="00D111A0">
        <w:rPr>
          <w:rFonts w:ascii="Calibri" w:hAnsi="Calibri" w:cs="Calibri"/>
          <w:u w:val="single"/>
        </w:rPr>
        <w:t>conversation</w:t>
      </w:r>
      <w:r w:rsidR="00DF5EAB" w:rsidRPr="00DF5EAB">
        <w:rPr>
          <w:color w:val="7830BF"/>
          <w:position w:val="6"/>
          <w:sz w:val="18"/>
          <w:szCs w:val="18"/>
          <w:lang w:eastAsia="x-none"/>
        </w:rPr>
        <w:t xml:space="preserve"> </w:t>
      </w:r>
      <w:r w:rsidR="00DF5EAB" w:rsidRPr="00DF5EAB">
        <w:rPr>
          <w:rFonts w:asciiTheme="minorHAnsi" w:hAnsiTheme="minorHAnsi" w:cstheme="minorHAnsi"/>
          <w:b/>
          <w:color w:val="7830BF"/>
          <w:position w:val="6"/>
          <w:sz w:val="16"/>
          <w:szCs w:val="16"/>
          <w:lang w:eastAsia="x-none"/>
        </w:rPr>
        <w:t>G391</w:t>
      </w:r>
      <w:r>
        <w:rPr>
          <w:rFonts w:ascii="Calibri" w:hAnsi="Calibri" w:cs="Calibri"/>
        </w:rPr>
        <w:t xml:space="preserve"> </w:t>
      </w:r>
      <w:r>
        <w:rPr>
          <w:rFonts w:ascii="Calibri" w:hAnsi="Calibri" w:cs="Calibri"/>
          <w:i/>
          <w:iCs/>
          <w:color w:val="545454"/>
        </w:rPr>
        <w:t>received</w:t>
      </w:r>
      <w:r>
        <w:rPr>
          <w:rFonts w:ascii="Calibri" w:hAnsi="Calibri" w:cs="Calibri"/>
        </w:rPr>
        <w:t xml:space="preserve"> </w:t>
      </w:r>
      <w:r w:rsidRPr="00DF5EAB">
        <w:rPr>
          <w:rFonts w:ascii="Calibri" w:hAnsi="Calibri" w:cs="Calibri"/>
          <w:u w:val="single"/>
        </w:rPr>
        <w:t>by tradition from your fathers</w:t>
      </w:r>
      <w:r w:rsidR="00DF5EAB" w:rsidRPr="00DF5EAB">
        <w:rPr>
          <w:color w:val="7830BF"/>
          <w:position w:val="6"/>
          <w:sz w:val="18"/>
          <w:szCs w:val="18"/>
          <w:lang w:eastAsia="x-none"/>
        </w:rPr>
        <w:t xml:space="preserve"> </w:t>
      </w:r>
      <w:r w:rsidR="00DF5EAB" w:rsidRPr="00DF5EAB">
        <w:rPr>
          <w:rFonts w:asciiTheme="minorHAnsi" w:hAnsiTheme="minorHAnsi" w:cstheme="minorHAnsi"/>
          <w:b/>
          <w:color w:val="7830BF"/>
          <w:position w:val="6"/>
          <w:sz w:val="16"/>
          <w:szCs w:val="16"/>
          <w:lang w:eastAsia="x-none"/>
        </w:rPr>
        <w:t>G3970</w:t>
      </w:r>
      <w:r>
        <w:rPr>
          <w:rFonts w:ascii="Calibri" w:hAnsi="Calibri" w:cs="Calibri"/>
        </w:rPr>
        <w:t>; </w:t>
      </w:r>
    </w:p>
    <w:p w14:paraId="28CDB525" w14:textId="77777777" w:rsidR="00C5744E" w:rsidRDefault="00C5744E" w:rsidP="006E6E19">
      <w:pPr>
        <w:pStyle w:val="BODY"/>
        <w:widowControl w:val="0"/>
        <w:rPr>
          <w:rFonts w:ascii="Calibri" w:hAnsi="Calibri" w:cs="Calibri"/>
          <w:b/>
          <w:sz w:val="22"/>
          <w:szCs w:val="22"/>
        </w:rPr>
      </w:pPr>
      <w:r w:rsidRPr="00C5744E">
        <w:rPr>
          <w:rFonts w:ascii="Calibri" w:hAnsi="Calibri" w:cs="Calibri"/>
          <w:b/>
          <w:sz w:val="22"/>
          <w:szCs w:val="22"/>
        </w:rPr>
        <w:t xml:space="preserve">G391 </w:t>
      </w:r>
      <w:r w:rsidRPr="00C5744E">
        <w:rPr>
          <w:rFonts w:ascii="Calibri" w:hAnsi="Calibri" w:cs="Calibri"/>
          <w:bCs/>
          <w:sz w:val="22"/>
          <w:szCs w:val="22"/>
        </w:rPr>
        <w:t>- (Noun, Feminine) anastrophé (an-as-trof-ay'): behavior, conduct (dealing with other men, conduct, life, behavior, manner of life.) Note: G391 anastrophḗ (from G303 /aná, "down to up" and G4762 /stréphō, "turn") – properly, up-turning; (figuratively) change of outward behavior from an "up-turn" of inner beliefs (presuppositions, etc.).</w:t>
      </w:r>
    </w:p>
    <w:p w14:paraId="5320C8CF" w14:textId="3908FC8E" w:rsidR="006E6E19" w:rsidRPr="006E6E19" w:rsidRDefault="006E6E19" w:rsidP="006E6E19">
      <w:pPr>
        <w:pStyle w:val="BODY"/>
        <w:widowControl w:val="0"/>
        <w:rPr>
          <w:rFonts w:ascii="Calibri" w:hAnsi="Calibri" w:cs="Calibri"/>
          <w:bCs/>
          <w:sz w:val="22"/>
          <w:szCs w:val="22"/>
        </w:rPr>
      </w:pPr>
      <w:r w:rsidRPr="006E6E19">
        <w:rPr>
          <w:rFonts w:ascii="Calibri" w:hAnsi="Calibri" w:cs="Calibri"/>
          <w:bCs/>
          <w:sz w:val="22"/>
          <w:szCs w:val="22"/>
        </w:rPr>
        <w:t>Case: Genative (possession, "of"; also origin or separation, "from")</w:t>
      </w:r>
    </w:p>
    <w:p w14:paraId="2BC47F79" w14:textId="77777777" w:rsidR="006E6E19" w:rsidRPr="006E6E19" w:rsidRDefault="006E6E19" w:rsidP="006E6E19">
      <w:pPr>
        <w:pStyle w:val="BODY"/>
        <w:widowControl w:val="0"/>
        <w:rPr>
          <w:rFonts w:ascii="Calibri" w:hAnsi="Calibri" w:cs="Calibri"/>
          <w:bCs/>
          <w:sz w:val="22"/>
          <w:szCs w:val="22"/>
        </w:rPr>
      </w:pPr>
      <w:r w:rsidRPr="006E6E19">
        <w:rPr>
          <w:rFonts w:ascii="Calibri" w:hAnsi="Calibri" w:cs="Calibri"/>
          <w:bCs/>
          <w:sz w:val="22"/>
          <w:szCs w:val="22"/>
        </w:rPr>
        <w:t>Number: Singular</w:t>
      </w:r>
    </w:p>
    <w:p w14:paraId="765B05B1" w14:textId="2C5B095E" w:rsidR="00D45132" w:rsidRDefault="006E6E19" w:rsidP="006E6E19">
      <w:pPr>
        <w:pStyle w:val="BODY"/>
        <w:widowControl w:val="0"/>
        <w:rPr>
          <w:rFonts w:ascii="Calibri" w:hAnsi="Calibri" w:cs="Calibri"/>
          <w:bCs/>
          <w:sz w:val="22"/>
          <w:szCs w:val="22"/>
        </w:rPr>
      </w:pPr>
      <w:r w:rsidRPr="006E6E19">
        <w:rPr>
          <w:rFonts w:ascii="Calibri" w:hAnsi="Calibri" w:cs="Calibri"/>
          <w:bCs/>
          <w:sz w:val="22"/>
          <w:szCs w:val="22"/>
        </w:rPr>
        <w:t>Gender: Feminine</w:t>
      </w:r>
    </w:p>
    <w:p w14:paraId="7792E5C3" w14:textId="77777777" w:rsidR="00C5744E" w:rsidRDefault="00C5744E" w:rsidP="00D45132">
      <w:pPr>
        <w:pStyle w:val="BODY"/>
        <w:widowControl w:val="0"/>
        <w:rPr>
          <w:rFonts w:ascii="Calibri" w:hAnsi="Calibri" w:cs="Calibri"/>
          <w:b/>
          <w:sz w:val="22"/>
          <w:szCs w:val="22"/>
        </w:rPr>
      </w:pPr>
      <w:r w:rsidRPr="00C5744E">
        <w:rPr>
          <w:rFonts w:ascii="Calibri" w:hAnsi="Calibri" w:cs="Calibri"/>
          <w:b/>
          <w:sz w:val="22"/>
          <w:szCs w:val="22"/>
        </w:rPr>
        <w:t xml:space="preserve">G3970 </w:t>
      </w:r>
      <w:r w:rsidRPr="00C5744E">
        <w:rPr>
          <w:rFonts w:ascii="Calibri" w:hAnsi="Calibri" w:cs="Calibri"/>
          <w:bCs/>
          <w:sz w:val="22"/>
          <w:szCs w:val="22"/>
        </w:rPr>
        <w:t>- (Adjective) patroparadotos (pat-rop-ar-ad'-ot-os): handed down from one's fathers (handed down by (from) one's ancestors, inherited.) Note: G3970 patroparádotos (from G3962 /patḗr, "father" and G3860 /paradídōmi, "pass something on") – properly, tradition, handed down from forefathers; the "traditional" way of doing something, i.e. as passed down from ancestors.</w:t>
      </w:r>
      <w:r w:rsidRPr="00C5744E">
        <w:rPr>
          <w:rFonts w:ascii="Calibri" w:hAnsi="Calibri" w:cs="Calibri"/>
          <w:b/>
          <w:sz w:val="22"/>
          <w:szCs w:val="22"/>
        </w:rPr>
        <w:t xml:space="preserve"> </w:t>
      </w:r>
    </w:p>
    <w:p w14:paraId="682BA0AF" w14:textId="049F8A8D" w:rsidR="00D111A0" w:rsidRPr="00D111A0" w:rsidRDefault="00D111A0" w:rsidP="00D45132">
      <w:pPr>
        <w:pStyle w:val="BODY"/>
        <w:widowControl w:val="0"/>
        <w:rPr>
          <w:rFonts w:ascii="Calibri" w:hAnsi="Calibri" w:cs="Calibri"/>
          <w:sz w:val="22"/>
          <w:szCs w:val="22"/>
        </w:rPr>
      </w:pPr>
      <w:r w:rsidRPr="00D111A0">
        <w:rPr>
          <w:rFonts w:ascii="Calibri" w:hAnsi="Calibri" w:cs="Calibri"/>
          <w:sz w:val="22"/>
          <w:szCs w:val="22"/>
        </w:rPr>
        <w:t>Case: Genative (possession, "of"; also origin or separation, "from")</w:t>
      </w:r>
    </w:p>
    <w:p w14:paraId="6CC03EF3" w14:textId="77777777" w:rsidR="00D111A0" w:rsidRPr="00D111A0" w:rsidRDefault="00D111A0" w:rsidP="00D45132">
      <w:pPr>
        <w:pStyle w:val="BODY"/>
        <w:widowControl w:val="0"/>
        <w:rPr>
          <w:rFonts w:ascii="Calibri" w:hAnsi="Calibri" w:cs="Calibri"/>
          <w:sz w:val="22"/>
          <w:szCs w:val="22"/>
        </w:rPr>
      </w:pPr>
      <w:r w:rsidRPr="00D111A0">
        <w:rPr>
          <w:rFonts w:ascii="Calibri" w:hAnsi="Calibri" w:cs="Calibri"/>
          <w:sz w:val="22"/>
          <w:szCs w:val="22"/>
        </w:rPr>
        <w:t>Number: Singular</w:t>
      </w:r>
    </w:p>
    <w:p w14:paraId="263BE744" w14:textId="77777777" w:rsidR="00D111A0" w:rsidRPr="00926128" w:rsidRDefault="00D111A0" w:rsidP="00D45132">
      <w:pPr>
        <w:pStyle w:val="BODY"/>
        <w:widowControl w:val="0"/>
        <w:rPr>
          <w:rFonts w:ascii="Calibri" w:hAnsi="Calibri" w:cs="Calibri"/>
          <w:sz w:val="22"/>
          <w:szCs w:val="22"/>
        </w:rPr>
      </w:pPr>
      <w:r w:rsidRPr="00D111A0">
        <w:rPr>
          <w:rFonts w:ascii="Calibri" w:hAnsi="Calibri" w:cs="Calibri"/>
          <w:sz w:val="22"/>
          <w:szCs w:val="22"/>
        </w:rPr>
        <w:t>Gender: Feminine</w:t>
      </w:r>
    </w:p>
    <w:p w14:paraId="6323E043" w14:textId="77777777" w:rsidR="001D53B6" w:rsidRDefault="001D53B6" w:rsidP="00D45132">
      <w:pPr>
        <w:pStyle w:val="BODY"/>
        <w:widowControl w:val="0"/>
        <w:rPr>
          <w:rFonts w:ascii="Calibri" w:hAnsi="Calibri" w:cs="Calibri"/>
        </w:rPr>
      </w:pPr>
      <w:r>
        <w:rPr>
          <w:rFonts w:ascii="Calibri" w:hAnsi="Calibri" w:cs="Calibri"/>
          <w:b/>
          <w:bCs/>
          <w:color w:val="802020"/>
        </w:rPr>
        <w:t>1Pe 1:19</w:t>
      </w:r>
      <w:r>
        <w:rPr>
          <w:rFonts w:ascii="Calibri" w:hAnsi="Calibri" w:cs="Calibri"/>
        </w:rPr>
        <w:t xml:space="preserve">  But with the precious blood of Christ, as of a lamb </w:t>
      </w:r>
      <w:r w:rsidRPr="00DF5EAB">
        <w:rPr>
          <w:rFonts w:ascii="Calibri" w:hAnsi="Calibri" w:cs="Calibri"/>
          <w:u w:val="single"/>
        </w:rPr>
        <w:t>without blemish</w:t>
      </w:r>
      <w:r w:rsidR="00DF5EAB" w:rsidRPr="00DF5EAB">
        <w:rPr>
          <w:color w:val="7830BF"/>
          <w:position w:val="6"/>
          <w:sz w:val="18"/>
          <w:szCs w:val="18"/>
          <w:lang w:eastAsia="x-none"/>
        </w:rPr>
        <w:t xml:space="preserve"> </w:t>
      </w:r>
      <w:r w:rsidR="00DF5EAB" w:rsidRPr="00DF5EAB">
        <w:rPr>
          <w:rFonts w:asciiTheme="minorHAnsi" w:hAnsiTheme="minorHAnsi" w:cstheme="minorHAnsi"/>
          <w:b/>
          <w:color w:val="7830BF"/>
          <w:position w:val="6"/>
          <w:sz w:val="16"/>
          <w:szCs w:val="16"/>
          <w:lang w:eastAsia="x-none"/>
        </w:rPr>
        <w:t>G299</w:t>
      </w:r>
      <w:r>
        <w:rPr>
          <w:rFonts w:ascii="Calibri" w:hAnsi="Calibri" w:cs="Calibri"/>
        </w:rPr>
        <w:t xml:space="preserve"> and without spot: </w:t>
      </w:r>
    </w:p>
    <w:p w14:paraId="6EB1E2BD" w14:textId="77777777" w:rsidR="00F17E72" w:rsidRDefault="00F17E72" w:rsidP="00D45132">
      <w:pPr>
        <w:spacing w:after="0" w:line="240" w:lineRule="auto"/>
        <w:rPr>
          <w:rFonts w:ascii="Calibri" w:hAnsi="Calibri" w:cs="Calibri"/>
          <w:b/>
          <w:lang w:val="x-none"/>
        </w:rPr>
      </w:pPr>
      <w:r w:rsidRPr="00F17E72">
        <w:rPr>
          <w:rFonts w:ascii="Calibri" w:hAnsi="Calibri" w:cs="Calibri"/>
          <w:b/>
          <w:lang w:val="x-none"/>
        </w:rPr>
        <w:t xml:space="preserve">G299 </w:t>
      </w:r>
      <w:r w:rsidRPr="00F17E72">
        <w:rPr>
          <w:rFonts w:ascii="Calibri" w:hAnsi="Calibri" w:cs="Calibri"/>
          <w:bCs/>
          <w:lang w:val="x-none"/>
        </w:rPr>
        <w:t>- (Adjective) amomos (am'-o-mos): amomum (a fragrant plant of India) (blameless, without blemish, unblemished, faultless.) Note: G299 ámōmos (an adjective, derived from 1 /A "not" and G3470 /mṓmos, "blemish") – properly, unblemished, without spot or blot (blight); (figuratively) morally, spiritually blameless, unblemished from the marring effects of sin.</w:t>
      </w:r>
    </w:p>
    <w:p w14:paraId="4CEF7D10" w14:textId="1C1F0FE7" w:rsidR="00D111A0" w:rsidRDefault="00D111A0" w:rsidP="00D45132">
      <w:pPr>
        <w:spacing w:after="0" w:line="240" w:lineRule="auto"/>
      </w:pPr>
      <w:r>
        <w:t>Case: Genative (possession, "of"; also origin or separation, "from")</w:t>
      </w:r>
    </w:p>
    <w:p w14:paraId="1A9DA5CF" w14:textId="77777777" w:rsidR="00D111A0" w:rsidRDefault="00D111A0" w:rsidP="00D45132">
      <w:pPr>
        <w:spacing w:after="0" w:line="240" w:lineRule="auto"/>
      </w:pPr>
      <w:r>
        <w:t>Number: Singular</w:t>
      </w:r>
    </w:p>
    <w:p w14:paraId="2CEEA541" w14:textId="77777777" w:rsidR="001D53B6" w:rsidRDefault="00D111A0" w:rsidP="00D45132">
      <w:pPr>
        <w:spacing w:after="0" w:line="240" w:lineRule="auto"/>
      </w:pPr>
      <w:r>
        <w:t>Gender: Masculine</w:t>
      </w:r>
    </w:p>
    <w:p w14:paraId="5A468B26" w14:textId="77777777" w:rsidR="00D111A0" w:rsidRDefault="00D111A0" w:rsidP="00D111A0">
      <w:pPr>
        <w:spacing w:after="0"/>
      </w:pPr>
    </w:p>
    <w:p w14:paraId="5F551728" w14:textId="77777777" w:rsidR="00153267" w:rsidRPr="001D53B6" w:rsidRDefault="00E05BC7" w:rsidP="001D53B6">
      <w:r w:rsidRPr="00215EAE">
        <w:rPr>
          <w:b/>
        </w:rPr>
        <w:t>Now the basis of this redemption is unlimited atonement</w:t>
      </w:r>
      <w:r w:rsidRPr="001D53B6">
        <w:t xml:space="preserve">. </w:t>
      </w:r>
      <w:r w:rsidR="00153267" w:rsidRPr="001D53B6">
        <w:t>“</w:t>
      </w:r>
      <w:r w:rsidRPr="001D53B6">
        <w:t>Unlimited atone</w:t>
      </w:r>
      <w:r w:rsidR="00153267" w:rsidRPr="001D53B6">
        <w:t>”</w:t>
      </w:r>
      <w:r w:rsidRPr="001D53B6">
        <w:t xml:space="preserve"> means that God covers the sin of everybody from Adam to the last person that will ever live- completely. In other words, all sins are forgiven. Therefore when you get out into eternity and you may not be a Christian, one thin</w:t>
      </w:r>
      <w:r w:rsidR="00153267" w:rsidRPr="001D53B6">
        <w:t xml:space="preserve">g that God will not bring up will be </w:t>
      </w:r>
      <w:r w:rsidRPr="001D53B6">
        <w:t>all of your sins because He’s forgiven all of those.</w:t>
      </w:r>
    </w:p>
    <w:p w14:paraId="5E663804" w14:textId="77777777" w:rsidR="00E720B2" w:rsidRPr="001D53B6" w:rsidRDefault="00153267" w:rsidP="001D53B6">
      <w:r w:rsidRPr="001D53B6">
        <w:lastRenderedPageBreak/>
        <w:t>Somebody gave me a little tract the other day whic</w:t>
      </w:r>
      <w:r w:rsidR="00E720B2" w:rsidRPr="001D53B6">
        <w:t>h in many respects is good. It’s called, “This was your life.” It’s a pictorial cartoon-like diagram form of a tract which is very impressive. It has one page, whe</w:t>
      </w:r>
      <w:r w:rsidR="00E44032" w:rsidRPr="001D53B6">
        <w:t>re a man in desperation says, “W</w:t>
      </w:r>
      <w:r w:rsidR="00E720B2" w:rsidRPr="001D53B6">
        <w:t>hy didn’t somebody warn me about all of this?” All around him are the listings of his sins, “hater of God, whisperer, theft, lies, disobedience of parents, hypocrisy, whoremonger</w:t>
      </w:r>
      <w:r w:rsidR="00E44032" w:rsidRPr="001D53B6">
        <w:t>,</w:t>
      </w:r>
      <w:r w:rsidR="00E720B2" w:rsidRPr="001D53B6">
        <w:t xml:space="preserve">” and so on. That page is not right in this tract because it implies that a man is going to stand out in eternity and they’re going to read all of your sins against you- no. You can be the crummiest unsaved person that ever lived, but God will never bring up your sins. He has covered those through redemption. Redemption paid, and you are forgiven. </w:t>
      </w:r>
      <w:r w:rsidR="00E720B2" w:rsidRPr="003B327A">
        <w:rPr>
          <w:b/>
        </w:rPr>
        <w:t>God is going to bring up one unforgivable sin and that is lack of faith in Jesus Christ.</w:t>
      </w:r>
      <w:r w:rsidR="00E720B2" w:rsidRPr="001D53B6">
        <w:t xml:space="preserve"> </w:t>
      </w:r>
      <w:r w:rsidR="00E720B2" w:rsidRPr="00A51C79">
        <w:rPr>
          <w:b/>
          <w:bCs/>
          <w:color w:val="FF0000"/>
        </w:rPr>
        <w:t>The sin of unbelief is the one sin that is not forgiven</w:t>
      </w:r>
      <w:r w:rsidR="00E720B2" w:rsidRPr="001D53B6">
        <w:t>. If you do not believe in Jesus Christ and receive Him as Savior, then you are doomed. The only issue between God and man is our will</w:t>
      </w:r>
      <w:r w:rsidR="002D5384" w:rsidRPr="001D53B6">
        <w:t>ingness to accept the price and</w:t>
      </w:r>
      <w:r w:rsidR="00E720B2" w:rsidRPr="001D53B6">
        <w:t xml:space="preserve"> the solution that God by grace has made for us. All sins are forgiven.</w:t>
      </w:r>
      <w:r w:rsidR="002D5384" w:rsidRPr="001D53B6">
        <w:t xml:space="preserve"> That’s the point.</w:t>
      </w:r>
      <w:r w:rsidR="00E720B2" w:rsidRPr="001D53B6">
        <w:t xml:space="preserve"> Redemption means paying a price- it’s been done. So sin is removed.</w:t>
      </w:r>
    </w:p>
    <w:p w14:paraId="127FCD2B" w14:textId="77777777" w:rsidR="00E44032" w:rsidRPr="00E44032" w:rsidRDefault="00E44032" w:rsidP="00E44032">
      <w:pPr>
        <w:rPr>
          <w:b/>
        </w:rPr>
      </w:pPr>
      <w:r w:rsidRPr="00E44032">
        <w:rPr>
          <w:b/>
        </w:rPr>
        <w:t>The Penalty For Sin</w:t>
      </w:r>
    </w:p>
    <w:p w14:paraId="4BEEAAAF" w14:textId="77777777" w:rsidR="00215EAE" w:rsidRDefault="00E720B2" w:rsidP="001D53B6">
      <w:r w:rsidRPr="001D53B6">
        <w:t>Now let’s look at this seco</w:t>
      </w:r>
      <w:r w:rsidR="002D5384" w:rsidRPr="001D53B6">
        <w:t xml:space="preserve">nd block which is this penalty this morning. There was a penalty imposed when Adam and Eve were put in the </w:t>
      </w:r>
      <w:r w:rsidR="00E44032" w:rsidRPr="001D53B6">
        <w:t>G</w:t>
      </w:r>
      <w:r w:rsidR="002D5384" w:rsidRPr="001D53B6">
        <w:t xml:space="preserve">arden of Eden. </w:t>
      </w:r>
      <w:r w:rsidR="002D5384" w:rsidRPr="002819C5">
        <w:rPr>
          <w:color w:val="FF0000"/>
        </w:rPr>
        <w:t>They were given freedom of choice</w:t>
      </w:r>
      <w:r w:rsidR="002D5384" w:rsidRPr="001D53B6">
        <w:t xml:space="preserve">. </w:t>
      </w:r>
      <w:r w:rsidR="002D5384" w:rsidRPr="00217F38">
        <w:rPr>
          <w:b/>
        </w:rPr>
        <w:t>Volition is part of the soul</w:t>
      </w:r>
      <w:r w:rsidR="002D5384" w:rsidRPr="001D53B6">
        <w:t xml:space="preserve">. </w:t>
      </w:r>
      <w:r w:rsidR="002D5384" w:rsidRPr="002819C5">
        <w:rPr>
          <w:b/>
          <w:color w:val="FF0000"/>
        </w:rPr>
        <w:t>Acts 3:23 indicates that we can choose what we will do</w:t>
      </w:r>
      <w:r w:rsidR="002D5384" w:rsidRPr="001D53B6">
        <w:t xml:space="preserve">. </w:t>
      </w:r>
    </w:p>
    <w:p w14:paraId="1E16E108" w14:textId="77777777" w:rsidR="006B5F0F" w:rsidRDefault="006B5F0F" w:rsidP="006B5F0F">
      <w:pPr>
        <w:spacing w:after="0"/>
      </w:pPr>
      <w:r>
        <w:t>L</w:t>
      </w:r>
      <w:r w:rsidRPr="001D53B6">
        <w:t>et’s look at that verse for a minute</w:t>
      </w:r>
      <w:r>
        <w:t>.</w:t>
      </w:r>
      <w:r w:rsidRPr="001D53B6">
        <w:t xml:space="preserve"> Now here “will not” is negative. Now the opposite of that of course would be positive volition that means “he will”. Now the original test of volition was made in the Garden of Eden. </w:t>
      </w:r>
    </w:p>
    <w:p w14:paraId="6EC3A122" w14:textId="77777777" w:rsidR="00215EAE" w:rsidRPr="006B5F0F" w:rsidRDefault="00215EAE" w:rsidP="00BD526E">
      <w:pPr>
        <w:pStyle w:val="BODY"/>
        <w:widowControl w:val="0"/>
        <w:rPr>
          <w:rFonts w:ascii="Calibri" w:hAnsi="Calibri" w:cs="Calibri"/>
          <w:sz w:val="22"/>
          <w:szCs w:val="22"/>
        </w:rPr>
      </w:pPr>
      <w:r w:rsidRPr="006B5F0F">
        <w:rPr>
          <w:rFonts w:ascii="Calibri" w:hAnsi="Calibri" w:cs="Calibri"/>
          <w:b/>
          <w:bCs/>
          <w:color w:val="802020"/>
          <w:sz w:val="22"/>
          <w:szCs w:val="22"/>
        </w:rPr>
        <w:t>Act 3:23</w:t>
      </w:r>
      <w:r w:rsidRPr="006B5F0F">
        <w:rPr>
          <w:rFonts w:ascii="Calibri" w:hAnsi="Calibri" w:cs="Calibri"/>
          <w:sz w:val="22"/>
          <w:szCs w:val="22"/>
        </w:rPr>
        <w:t xml:space="preserve">  And it shall come to pass, </w:t>
      </w:r>
      <w:r w:rsidRPr="006B5F0F">
        <w:rPr>
          <w:rFonts w:ascii="Calibri" w:hAnsi="Calibri" w:cs="Calibri"/>
          <w:i/>
          <w:iCs/>
          <w:color w:val="545454"/>
          <w:sz w:val="22"/>
          <w:szCs w:val="22"/>
        </w:rPr>
        <w:t>that</w:t>
      </w:r>
      <w:r w:rsidRPr="006B5F0F">
        <w:rPr>
          <w:rFonts w:ascii="Calibri" w:hAnsi="Calibri" w:cs="Calibri"/>
          <w:sz w:val="22"/>
          <w:szCs w:val="22"/>
        </w:rPr>
        <w:t xml:space="preserve"> every soul, which </w:t>
      </w:r>
      <w:r w:rsidRPr="006B5F0F">
        <w:rPr>
          <w:rFonts w:ascii="Calibri" w:hAnsi="Calibri" w:cs="Calibri"/>
          <w:sz w:val="22"/>
          <w:szCs w:val="22"/>
          <w:u w:val="single"/>
        </w:rPr>
        <w:t>will not</w:t>
      </w:r>
      <w:r w:rsidR="005369D3" w:rsidRPr="006B5F0F">
        <w:rPr>
          <w:color w:val="7830BF"/>
          <w:position w:val="6"/>
          <w:sz w:val="22"/>
          <w:szCs w:val="22"/>
          <w:lang w:eastAsia="x-none"/>
        </w:rPr>
        <w:t xml:space="preserve"> </w:t>
      </w:r>
      <w:r w:rsidR="005369D3" w:rsidRPr="006B5F0F">
        <w:rPr>
          <w:rFonts w:asciiTheme="minorHAnsi" w:hAnsiTheme="minorHAnsi" w:cstheme="minorHAnsi"/>
          <w:b/>
          <w:color w:val="7830BF"/>
          <w:position w:val="6"/>
          <w:sz w:val="16"/>
          <w:szCs w:val="16"/>
          <w:lang w:eastAsia="x-none"/>
        </w:rPr>
        <w:t>G3361</w:t>
      </w:r>
      <w:r w:rsidRPr="006B5F0F">
        <w:rPr>
          <w:rFonts w:ascii="Calibri" w:hAnsi="Calibri" w:cs="Calibri"/>
          <w:sz w:val="22"/>
          <w:szCs w:val="22"/>
        </w:rPr>
        <w:t xml:space="preserve"> hear that prophet</w:t>
      </w:r>
      <w:r w:rsidR="00FC52B9" w:rsidRPr="006B5F0F">
        <w:rPr>
          <w:rFonts w:ascii="Calibri" w:hAnsi="Calibri" w:cs="Calibri"/>
          <w:sz w:val="22"/>
          <w:szCs w:val="22"/>
        </w:rPr>
        <w:t xml:space="preserve"> (</w:t>
      </w:r>
      <w:r w:rsidR="00FC52B9" w:rsidRPr="006B5F0F">
        <w:rPr>
          <w:rFonts w:ascii="Calibri" w:hAnsi="Calibri" w:cs="Calibri"/>
          <w:i/>
          <w:sz w:val="22"/>
          <w:szCs w:val="22"/>
        </w:rPr>
        <w:t>Jesus Christ</w:t>
      </w:r>
      <w:r w:rsidR="00FC52B9" w:rsidRPr="006B5F0F">
        <w:rPr>
          <w:rFonts w:ascii="Calibri" w:hAnsi="Calibri" w:cs="Calibri"/>
          <w:sz w:val="22"/>
          <w:szCs w:val="22"/>
        </w:rPr>
        <w:t>)</w:t>
      </w:r>
      <w:r w:rsidRPr="006B5F0F">
        <w:rPr>
          <w:rFonts w:ascii="Calibri" w:hAnsi="Calibri" w:cs="Calibri"/>
          <w:sz w:val="22"/>
          <w:szCs w:val="22"/>
        </w:rPr>
        <w:t xml:space="preserve">, </w:t>
      </w:r>
      <w:r w:rsidRPr="006B5F0F">
        <w:rPr>
          <w:rFonts w:ascii="Calibri" w:hAnsi="Calibri" w:cs="Calibri"/>
          <w:sz w:val="22"/>
          <w:szCs w:val="22"/>
          <w:u w:val="single"/>
        </w:rPr>
        <w:t>shall be destroyed</w:t>
      </w:r>
      <w:r w:rsidR="002819C5" w:rsidRPr="006B5F0F">
        <w:rPr>
          <w:color w:val="7830BF"/>
          <w:position w:val="6"/>
          <w:sz w:val="22"/>
          <w:szCs w:val="22"/>
          <w:lang w:eastAsia="x-none"/>
        </w:rPr>
        <w:t xml:space="preserve"> </w:t>
      </w:r>
      <w:r w:rsidR="002819C5" w:rsidRPr="006B5F0F">
        <w:rPr>
          <w:rFonts w:asciiTheme="minorHAnsi" w:hAnsiTheme="minorHAnsi" w:cstheme="minorHAnsi"/>
          <w:b/>
          <w:color w:val="7830BF"/>
          <w:position w:val="6"/>
          <w:sz w:val="16"/>
          <w:szCs w:val="16"/>
          <w:lang w:eastAsia="x-none"/>
        </w:rPr>
        <w:t>G1842</w:t>
      </w:r>
      <w:r w:rsidRPr="006B5F0F">
        <w:rPr>
          <w:rFonts w:ascii="Calibri" w:hAnsi="Calibri" w:cs="Calibri"/>
          <w:sz w:val="22"/>
          <w:szCs w:val="22"/>
        </w:rPr>
        <w:t xml:space="preserve"> from among the people. </w:t>
      </w:r>
    </w:p>
    <w:p w14:paraId="4B8B1585" w14:textId="77777777" w:rsidR="00112755" w:rsidRDefault="00112755" w:rsidP="00BD526E">
      <w:pPr>
        <w:pStyle w:val="BODY"/>
        <w:widowControl w:val="0"/>
        <w:rPr>
          <w:rFonts w:ascii="Calibri" w:hAnsi="Calibri" w:cs="Calibri"/>
          <w:b/>
          <w:sz w:val="22"/>
          <w:szCs w:val="22"/>
        </w:rPr>
      </w:pPr>
      <w:r w:rsidRPr="00112755">
        <w:rPr>
          <w:rFonts w:ascii="Calibri" w:hAnsi="Calibri" w:cs="Calibri"/>
          <w:b/>
          <w:sz w:val="22"/>
          <w:szCs w:val="22"/>
        </w:rPr>
        <w:t xml:space="preserve">G3361 </w:t>
      </w:r>
      <w:r w:rsidRPr="00112755">
        <w:rPr>
          <w:rFonts w:ascii="Calibri" w:hAnsi="Calibri" w:cs="Calibri"/>
          <w:bCs/>
          <w:sz w:val="22"/>
          <w:szCs w:val="22"/>
        </w:rPr>
        <w:t>-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i.e. all that it suggests on a conceptual or hypothetical plane. [G3361 /mḗ ("not, no") then negates the implications (suggestions) that naturally spring from the negated statement.]</w:t>
      </w:r>
    </w:p>
    <w:p w14:paraId="40129DD1" w14:textId="356C33EA" w:rsidR="00112755" w:rsidRDefault="00112755" w:rsidP="00BD526E">
      <w:pPr>
        <w:pStyle w:val="BODY"/>
        <w:widowControl w:val="0"/>
        <w:rPr>
          <w:rFonts w:ascii="Calibri" w:hAnsi="Calibri" w:cs="Calibri"/>
          <w:b/>
          <w:sz w:val="22"/>
          <w:szCs w:val="22"/>
        </w:rPr>
      </w:pPr>
      <w:r w:rsidRPr="00112755">
        <w:rPr>
          <w:rFonts w:ascii="Calibri" w:hAnsi="Calibri" w:cs="Calibri"/>
          <w:b/>
          <w:sz w:val="22"/>
          <w:szCs w:val="22"/>
        </w:rPr>
        <w:t xml:space="preserve">G1842 </w:t>
      </w:r>
      <w:r w:rsidRPr="00112755">
        <w:rPr>
          <w:rFonts w:ascii="Calibri" w:hAnsi="Calibri" w:cs="Calibri"/>
          <w:bCs/>
          <w:sz w:val="22"/>
          <w:szCs w:val="22"/>
        </w:rPr>
        <w:t xml:space="preserve">- (Verb) exolethreuó (ex-ol-oth-ryoo'-o): to destroy utterly (I destroy utterly, annihilate, exterminate, root out.) Note: G1842 eksolothreúō (from G1537 /ek, "completely out from," intensifying </w:t>
      </w:r>
      <w:r>
        <w:rPr>
          <w:rFonts w:ascii="Calibri" w:hAnsi="Calibri" w:cs="Calibri"/>
          <w:bCs/>
          <w:sz w:val="22"/>
          <w:szCs w:val="22"/>
          <w:lang w:val="en-US"/>
        </w:rPr>
        <w:t>G</w:t>
      </w:r>
      <w:r w:rsidRPr="00112755">
        <w:rPr>
          <w:rFonts w:ascii="Calibri" w:hAnsi="Calibri" w:cs="Calibri"/>
          <w:bCs/>
          <w:sz w:val="22"/>
          <w:szCs w:val="22"/>
        </w:rPr>
        <w:t>3645 /olothreúō, "destroy, slay") – properly, totally destroy, referring to a complete loss of inheritance (reward).</w:t>
      </w:r>
    </w:p>
    <w:p w14:paraId="3678966F" w14:textId="70A33419" w:rsidR="006B5F0F" w:rsidRPr="006B5F0F" w:rsidRDefault="006B5F0F" w:rsidP="00BD526E">
      <w:pPr>
        <w:pStyle w:val="BODY"/>
        <w:widowControl w:val="0"/>
        <w:rPr>
          <w:rFonts w:ascii="Calibri" w:hAnsi="Calibri" w:cs="Calibri"/>
          <w:sz w:val="22"/>
          <w:szCs w:val="22"/>
        </w:rPr>
      </w:pPr>
      <w:r w:rsidRPr="006B5F0F">
        <w:rPr>
          <w:rFonts w:ascii="Calibri" w:hAnsi="Calibri" w:cs="Calibri"/>
          <w:sz w:val="22"/>
          <w:szCs w:val="22"/>
        </w:rPr>
        <w:t>Tense: Future</w:t>
      </w:r>
    </w:p>
    <w:p w14:paraId="4B2FE2A3" w14:textId="77777777" w:rsidR="006B5F0F" w:rsidRPr="006B5F0F" w:rsidRDefault="006B5F0F" w:rsidP="00BD526E">
      <w:pPr>
        <w:pStyle w:val="BODY"/>
        <w:widowControl w:val="0"/>
        <w:rPr>
          <w:rFonts w:ascii="Calibri" w:hAnsi="Calibri" w:cs="Calibri"/>
          <w:sz w:val="22"/>
          <w:szCs w:val="22"/>
        </w:rPr>
      </w:pPr>
      <w:r w:rsidRPr="006B5F0F">
        <w:rPr>
          <w:rFonts w:ascii="Calibri" w:hAnsi="Calibri" w:cs="Calibri"/>
          <w:sz w:val="22"/>
          <w:szCs w:val="22"/>
        </w:rPr>
        <w:t>Voice: Passive</w:t>
      </w:r>
    </w:p>
    <w:p w14:paraId="0716578B" w14:textId="77777777" w:rsidR="006B5F0F" w:rsidRPr="006B5F0F" w:rsidRDefault="006B5F0F" w:rsidP="00BD526E">
      <w:pPr>
        <w:pStyle w:val="BODY"/>
        <w:widowControl w:val="0"/>
        <w:rPr>
          <w:rFonts w:ascii="Calibri" w:hAnsi="Calibri" w:cs="Calibri"/>
          <w:sz w:val="22"/>
          <w:szCs w:val="22"/>
        </w:rPr>
      </w:pPr>
      <w:r w:rsidRPr="006B5F0F">
        <w:rPr>
          <w:rFonts w:ascii="Calibri" w:hAnsi="Calibri" w:cs="Calibri"/>
          <w:sz w:val="22"/>
          <w:szCs w:val="22"/>
        </w:rPr>
        <w:t>Mood: Indicative</w:t>
      </w:r>
    </w:p>
    <w:p w14:paraId="7F29182E" w14:textId="77777777" w:rsidR="006B5F0F" w:rsidRPr="006B5F0F" w:rsidRDefault="006B5F0F" w:rsidP="00BD526E">
      <w:pPr>
        <w:pStyle w:val="BODY"/>
        <w:widowControl w:val="0"/>
        <w:rPr>
          <w:rFonts w:ascii="Calibri" w:hAnsi="Calibri" w:cs="Calibri"/>
          <w:sz w:val="22"/>
          <w:szCs w:val="22"/>
        </w:rPr>
      </w:pPr>
      <w:r w:rsidRPr="006B5F0F">
        <w:rPr>
          <w:rFonts w:ascii="Calibri" w:hAnsi="Calibri" w:cs="Calibri"/>
          <w:sz w:val="22"/>
          <w:szCs w:val="22"/>
        </w:rPr>
        <w:t>Person: third [he/she/it]</w:t>
      </w:r>
    </w:p>
    <w:p w14:paraId="66918EC0" w14:textId="77777777" w:rsidR="006B5F0F" w:rsidRPr="005369D3" w:rsidRDefault="006B5F0F" w:rsidP="00BD526E">
      <w:pPr>
        <w:pStyle w:val="BODY"/>
        <w:widowControl w:val="0"/>
        <w:rPr>
          <w:rFonts w:ascii="Calibri" w:hAnsi="Calibri" w:cs="Calibri"/>
          <w:sz w:val="22"/>
          <w:szCs w:val="22"/>
        </w:rPr>
      </w:pPr>
      <w:r w:rsidRPr="006B5F0F">
        <w:rPr>
          <w:rFonts w:ascii="Calibri" w:hAnsi="Calibri" w:cs="Calibri"/>
          <w:sz w:val="22"/>
          <w:szCs w:val="22"/>
        </w:rPr>
        <w:t>Number: Singular</w:t>
      </w:r>
    </w:p>
    <w:p w14:paraId="791E4745" w14:textId="77777777" w:rsidR="00217F38" w:rsidRPr="00217F38" w:rsidRDefault="00217F38" w:rsidP="00215EAE">
      <w:pPr>
        <w:widowControl w:val="0"/>
        <w:autoSpaceDE w:val="0"/>
        <w:autoSpaceDN w:val="0"/>
        <w:adjustRightInd w:val="0"/>
        <w:spacing w:before="60" w:after="60" w:line="240" w:lineRule="auto"/>
        <w:rPr>
          <w:rFonts w:ascii="Calibri" w:hAnsi="Calibri" w:cs="Calibri"/>
          <w:b/>
          <w:i/>
        </w:rPr>
      </w:pPr>
      <w:r w:rsidRPr="00217F38">
        <w:rPr>
          <w:rFonts w:ascii="Calibri" w:hAnsi="Calibri" w:cs="Calibri"/>
          <w:b/>
          <w:i/>
        </w:rPr>
        <w:t>OT:</w:t>
      </w:r>
    </w:p>
    <w:p w14:paraId="19A11502" w14:textId="77777777" w:rsidR="00217F38" w:rsidRPr="00217F38" w:rsidRDefault="00217F38" w:rsidP="00217F38">
      <w:pPr>
        <w:widowControl w:val="0"/>
        <w:autoSpaceDE w:val="0"/>
        <w:autoSpaceDN w:val="0"/>
        <w:adjustRightInd w:val="0"/>
        <w:spacing w:before="60" w:after="60" w:line="240" w:lineRule="auto"/>
        <w:rPr>
          <w:rFonts w:cstheme="minorHAnsi"/>
          <w:i/>
          <w:lang w:val="x-none" w:eastAsia="x-none"/>
        </w:rPr>
      </w:pPr>
      <w:r w:rsidRPr="003032D9">
        <w:rPr>
          <w:rFonts w:cstheme="minorHAnsi"/>
          <w:b/>
          <w:bCs/>
          <w:iCs/>
          <w:color w:val="802020"/>
          <w:lang w:val="x-none" w:eastAsia="x-none"/>
        </w:rPr>
        <w:t>Deu 18:18</w:t>
      </w:r>
      <w:r w:rsidRPr="003032D9">
        <w:rPr>
          <w:rFonts w:cstheme="minorHAnsi"/>
          <w:iCs/>
          <w:lang w:val="x-none" w:eastAsia="x-none"/>
        </w:rPr>
        <w:t>  I will raise them up a Prophet</w:t>
      </w:r>
      <w:r w:rsidRPr="003032D9">
        <w:rPr>
          <w:rFonts w:cstheme="minorHAnsi"/>
          <w:iCs/>
          <w:lang w:eastAsia="x-none"/>
        </w:rPr>
        <w:t xml:space="preserve"> (</w:t>
      </w:r>
      <w:r w:rsidRPr="003032D9">
        <w:rPr>
          <w:rFonts w:cstheme="minorHAnsi"/>
          <w:i/>
          <w:lang w:eastAsia="x-none"/>
        </w:rPr>
        <w:t>Jesus Christ</w:t>
      </w:r>
      <w:r w:rsidRPr="003032D9">
        <w:rPr>
          <w:rFonts w:cstheme="minorHAnsi"/>
          <w:iCs/>
          <w:lang w:eastAsia="x-none"/>
        </w:rPr>
        <w:t>)</w:t>
      </w:r>
      <w:r w:rsidRPr="003032D9">
        <w:rPr>
          <w:rFonts w:cstheme="minorHAnsi"/>
          <w:iCs/>
          <w:lang w:val="x-none" w:eastAsia="x-none"/>
        </w:rPr>
        <w:t xml:space="preserve"> from among their brethren, like unto thee, and will put my words in his mouth; and he shall speak unto them all that I shall command him.</w:t>
      </w:r>
      <w:r w:rsidRPr="00217F38">
        <w:rPr>
          <w:rFonts w:cstheme="minorHAnsi"/>
          <w:i/>
          <w:lang w:val="x-none" w:eastAsia="x-none"/>
        </w:rPr>
        <w:t> </w:t>
      </w:r>
    </w:p>
    <w:p w14:paraId="53AFB9C7" w14:textId="76AF10D9" w:rsidR="00217F38" w:rsidRPr="003032D9" w:rsidRDefault="00217F38" w:rsidP="005369D3">
      <w:pPr>
        <w:pStyle w:val="BODY"/>
        <w:widowControl w:val="0"/>
        <w:spacing w:before="60" w:after="60"/>
        <w:rPr>
          <w:rFonts w:asciiTheme="minorHAnsi" w:hAnsiTheme="minorHAnsi" w:cstheme="minorHAnsi"/>
          <w:iCs/>
          <w:sz w:val="22"/>
          <w:szCs w:val="22"/>
          <w:lang w:eastAsia="x-none"/>
        </w:rPr>
      </w:pPr>
      <w:r w:rsidRPr="003032D9">
        <w:rPr>
          <w:rFonts w:asciiTheme="minorHAnsi" w:hAnsiTheme="minorHAnsi" w:cstheme="minorHAnsi"/>
          <w:b/>
          <w:bCs/>
          <w:iCs/>
          <w:color w:val="802020"/>
          <w:sz w:val="22"/>
          <w:szCs w:val="22"/>
          <w:lang w:eastAsia="x-none"/>
        </w:rPr>
        <w:t>Deu 18:1</w:t>
      </w:r>
      <w:r w:rsidR="002819C5" w:rsidRPr="003032D9">
        <w:rPr>
          <w:rFonts w:asciiTheme="minorHAnsi" w:hAnsiTheme="minorHAnsi" w:cstheme="minorHAnsi"/>
          <w:b/>
          <w:bCs/>
          <w:iCs/>
          <w:color w:val="802020"/>
          <w:sz w:val="22"/>
          <w:szCs w:val="22"/>
          <w:lang w:val="en-US" w:eastAsia="x-none"/>
        </w:rPr>
        <w:t>9</w:t>
      </w:r>
      <w:r w:rsidRPr="003032D9">
        <w:rPr>
          <w:rFonts w:asciiTheme="minorHAnsi" w:hAnsiTheme="minorHAnsi" w:cstheme="minorHAnsi"/>
          <w:iCs/>
          <w:sz w:val="22"/>
          <w:szCs w:val="22"/>
          <w:lang w:eastAsia="x-none"/>
        </w:rPr>
        <w:t xml:space="preserve">  And it shall come to pass, </w:t>
      </w:r>
      <w:r w:rsidRPr="003032D9">
        <w:rPr>
          <w:rFonts w:asciiTheme="minorHAnsi" w:hAnsiTheme="minorHAnsi" w:cstheme="minorHAnsi"/>
          <w:iCs/>
          <w:color w:val="545454"/>
          <w:sz w:val="22"/>
          <w:szCs w:val="22"/>
          <w:lang w:eastAsia="x-none"/>
        </w:rPr>
        <w:t>that</w:t>
      </w:r>
      <w:r w:rsidRPr="003032D9">
        <w:rPr>
          <w:rFonts w:asciiTheme="minorHAnsi" w:hAnsiTheme="minorHAnsi" w:cstheme="minorHAnsi"/>
          <w:iCs/>
          <w:sz w:val="22"/>
          <w:szCs w:val="22"/>
          <w:lang w:eastAsia="x-none"/>
        </w:rPr>
        <w:t xml:space="preserve"> whosoever </w:t>
      </w:r>
      <w:r w:rsidRPr="003032D9">
        <w:rPr>
          <w:rFonts w:asciiTheme="minorHAnsi" w:hAnsiTheme="minorHAnsi" w:cstheme="minorHAnsi"/>
          <w:iCs/>
          <w:sz w:val="22"/>
          <w:szCs w:val="22"/>
          <w:u w:val="single"/>
          <w:lang w:eastAsia="x-none"/>
        </w:rPr>
        <w:t>will not</w:t>
      </w:r>
      <w:r w:rsidR="005369D3" w:rsidRPr="003032D9">
        <w:rPr>
          <w:iCs/>
          <w:color w:val="7830BF"/>
          <w:position w:val="6"/>
          <w:sz w:val="18"/>
          <w:szCs w:val="18"/>
          <w:lang w:eastAsia="x-none"/>
        </w:rPr>
        <w:t xml:space="preserve"> </w:t>
      </w:r>
      <w:r w:rsidR="005369D3" w:rsidRPr="003032D9">
        <w:rPr>
          <w:rFonts w:ascii="Calibri" w:hAnsi="Calibri" w:cs="Calibri"/>
          <w:b/>
          <w:bCs/>
          <w:iCs/>
          <w:color w:val="7830BF"/>
          <w:position w:val="6"/>
          <w:sz w:val="16"/>
          <w:szCs w:val="16"/>
          <w:lang w:eastAsia="x-none"/>
        </w:rPr>
        <w:t>H3808</w:t>
      </w:r>
      <w:r w:rsidRPr="003032D9">
        <w:rPr>
          <w:rFonts w:asciiTheme="minorHAnsi" w:hAnsiTheme="minorHAnsi" w:cstheme="minorHAnsi"/>
          <w:iCs/>
          <w:sz w:val="22"/>
          <w:szCs w:val="22"/>
          <w:lang w:eastAsia="x-none"/>
        </w:rPr>
        <w:t xml:space="preserve"> hearken unto my words which he shall speak in my name, I </w:t>
      </w:r>
      <w:r w:rsidRPr="003032D9">
        <w:rPr>
          <w:rFonts w:asciiTheme="minorHAnsi" w:hAnsiTheme="minorHAnsi" w:cstheme="minorHAnsi"/>
          <w:iCs/>
          <w:sz w:val="22"/>
          <w:szCs w:val="22"/>
          <w:u w:val="single"/>
          <w:lang w:eastAsia="x-none"/>
        </w:rPr>
        <w:t xml:space="preserve">will require </w:t>
      </w:r>
      <w:r w:rsidRPr="003032D9">
        <w:rPr>
          <w:rFonts w:asciiTheme="minorHAnsi" w:hAnsiTheme="minorHAnsi" w:cstheme="minorHAnsi"/>
          <w:iCs/>
          <w:color w:val="545454"/>
          <w:sz w:val="22"/>
          <w:szCs w:val="22"/>
          <w:u w:val="single"/>
          <w:lang w:eastAsia="x-none"/>
        </w:rPr>
        <w:t>it</w:t>
      </w:r>
      <w:r w:rsidR="006B10DD" w:rsidRPr="003032D9">
        <w:rPr>
          <w:rFonts w:asciiTheme="minorHAnsi" w:hAnsiTheme="minorHAnsi" w:cstheme="minorHAnsi"/>
          <w:b/>
          <w:bCs/>
          <w:iCs/>
          <w:color w:val="9553D7"/>
          <w:position w:val="6"/>
          <w:sz w:val="16"/>
          <w:szCs w:val="16"/>
          <w:lang w:eastAsia="x-none"/>
        </w:rPr>
        <w:t>H1875</w:t>
      </w:r>
      <w:r w:rsidRPr="003032D9">
        <w:rPr>
          <w:rFonts w:asciiTheme="minorHAnsi" w:hAnsiTheme="minorHAnsi" w:cstheme="minorHAnsi"/>
          <w:iCs/>
          <w:sz w:val="22"/>
          <w:szCs w:val="22"/>
          <w:lang w:eastAsia="x-none"/>
        </w:rPr>
        <w:t xml:space="preserve"> of him. </w:t>
      </w:r>
    </w:p>
    <w:p w14:paraId="48C12ED7" w14:textId="4C9643B0" w:rsidR="002F2E9B" w:rsidRPr="007F54CD" w:rsidRDefault="007F54CD" w:rsidP="002F2E9B">
      <w:pPr>
        <w:spacing w:after="0"/>
        <w:rPr>
          <w:bCs/>
        </w:rPr>
      </w:pPr>
      <w:r w:rsidRPr="007F54CD">
        <w:rPr>
          <w:rFonts w:ascii="Calibri" w:hAnsi="Calibri" w:cs="Calibri"/>
          <w:b/>
        </w:rPr>
        <w:t>H3808</w:t>
      </w:r>
      <w:r w:rsidRPr="007F54CD">
        <w:rPr>
          <w:rFonts w:ascii="Calibri" w:hAnsi="Calibri" w:cs="Calibri"/>
          <w:bCs/>
        </w:rPr>
        <w:t xml:space="preserve"> - (Adverb) lo (lo): (Adverb) not</w:t>
      </w:r>
      <w:r w:rsidR="00E677EA">
        <w:rPr>
          <w:rFonts w:ascii="Calibri" w:hAnsi="Calibri" w:cs="Calibri"/>
          <w:bCs/>
        </w:rPr>
        <w:t xml:space="preserve"> {</w:t>
      </w:r>
      <w:r w:rsidR="00E677EA" w:rsidRPr="00E677EA">
        <w:rPr>
          <w:rFonts w:ascii="Calibri" w:hAnsi="Calibri" w:cs="Calibri"/>
          <w:bCs/>
        </w:rPr>
        <w:t>Adv</w:t>
      </w:r>
      <w:r w:rsidR="00E677EA" w:rsidRPr="00E677EA">
        <w:rPr>
          <w:rFonts w:ascii="Cambria Math" w:hAnsi="Cambria Math" w:cs="Cambria Math"/>
          <w:bCs/>
        </w:rPr>
        <w:t>‑</w:t>
      </w:r>
      <w:r w:rsidR="00E677EA" w:rsidRPr="00E677EA">
        <w:rPr>
          <w:rFonts w:ascii="Calibri" w:hAnsi="Calibri" w:cs="Calibri"/>
          <w:bCs/>
        </w:rPr>
        <w:t>Negative Particle</w:t>
      </w:r>
      <w:r w:rsidR="00E677EA">
        <w:rPr>
          <w:rFonts w:ascii="Calibri" w:hAnsi="Calibri" w:cs="Calibri"/>
          <w:bCs/>
        </w:rPr>
        <w:t>}</w:t>
      </w:r>
    </w:p>
    <w:p w14:paraId="73E87B0F" w14:textId="0A30438D" w:rsidR="007F54CD" w:rsidRDefault="006B10DD" w:rsidP="00E44032">
      <w:pPr>
        <w:rPr>
          <w:rFonts w:cstheme="minorHAnsi"/>
          <w:b/>
        </w:rPr>
      </w:pPr>
      <w:r w:rsidRPr="006B10DD">
        <w:rPr>
          <w:rFonts w:cstheme="minorHAnsi"/>
          <w:b/>
        </w:rPr>
        <w:t xml:space="preserve">H1875 </w:t>
      </w:r>
      <w:r w:rsidRPr="006B10DD">
        <w:rPr>
          <w:rFonts w:cstheme="minorHAnsi"/>
          <w:bCs/>
        </w:rPr>
        <w:t>- (Verb) darash (daw-rash'): to resort to, seek {V</w:t>
      </w:r>
      <w:r w:rsidRPr="006B10DD">
        <w:rPr>
          <w:rFonts w:ascii="Cambria Math" w:hAnsi="Cambria Math" w:cs="Cambria Math"/>
          <w:bCs/>
        </w:rPr>
        <w:t>‑</w:t>
      </w:r>
      <w:r w:rsidRPr="006B10DD">
        <w:rPr>
          <w:rFonts w:cstheme="minorHAnsi"/>
          <w:bCs/>
        </w:rPr>
        <w:t>Qal</w:t>
      </w:r>
      <w:r w:rsidRPr="006B10DD">
        <w:rPr>
          <w:rFonts w:ascii="Cambria Math" w:hAnsi="Cambria Math" w:cs="Cambria Math"/>
          <w:bCs/>
        </w:rPr>
        <w:t>‑</w:t>
      </w:r>
      <w:r w:rsidRPr="006B10DD">
        <w:rPr>
          <w:rFonts w:cstheme="minorHAnsi"/>
          <w:bCs/>
        </w:rPr>
        <w:t>Imperf</w:t>
      </w:r>
      <w:r w:rsidRPr="006B10DD">
        <w:rPr>
          <w:rFonts w:ascii="Cambria Math" w:hAnsi="Cambria Math" w:cs="Cambria Math"/>
          <w:bCs/>
        </w:rPr>
        <w:t>‑</w:t>
      </w:r>
      <w:r w:rsidRPr="006B10DD">
        <w:rPr>
          <w:rFonts w:cstheme="minorHAnsi"/>
          <w:bCs/>
        </w:rPr>
        <w:t>1cs}</w:t>
      </w:r>
    </w:p>
    <w:p w14:paraId="362EC420" w14:textId="5249CA73" w:rsidR="00E44032" w:rsidRPr="00B94FF0" w:rsidRDefault="00E44032" w:rsidP="00E44032">
      <w:pPr>
        <w:rPr>
          <w:rFonts w:cstheme="minorHAnsi"/>
          <w:b/>
        </w:rPr>
      </w:pPr>
      <w:r w:rsidRPr="00A51C79">
        <w:rPr>
          <w:rFonts w:cstheme="minorHAnsi"/>
          <w:b/>
        </w:rPr>
        <w:t>Volition</w:t>
      </w:r>
    </w:p>
    <w:p w14:paraId="3B26C72F" w14:textId="77777777" w:rsidR="009B0A66" w:rsidRPr="00B94FF0" w:rsidRDefault="002D5384" w:rsidP="009B0A66">
      <w:pPr>
        <w:pStyle w:val="BODY"/>
        <w:widowControl w:val="0"/>
        <w:spacing w:before="134" w:after="134"/>
        <w:rPr>
          <w:rFonts w:asciiTheme="minorHAnsi" w:hAnsiTheme="minorHAnsi" w:cstheme="minorHAnsi"/>
          <w:sz w:val="22"/>
          <w:szCs w:val="22"/>
        </w:rPr>
      </w:pPr>
      <w:r w:rsidRPr="00B94FF0">
        <w:rPr>
          <w:rFonts w:asciiTheme="minorHAnsi" w:hAnsiTheme="minorHAnsi" w:cstheme="minorHAnsi"/>
          <w:sz w:val="22"/>
          <w:szCs w:val="22"/>
        </w:rPr>
        <w:t xml:space="preserve">Our volition has two poles to it. It has a </w:t>
      </w:r>
      <w:r w:rsidRPr="00A3563D">
        <w:rPr>
          <w:rFonts w:asciiTheme="minorHAnsi" w:hAnsiTheme="minorHAnsi" w:cstheme="minorHAnsi"/>
          <w:b/>
          <w:sz w:val="22"/>
          <w:szCs w:val="22"/>
        </w:rPr>
        <w:t>positive</w:t>
      </w:r>
      <w:r w:rsidRPr="00B94FF0">
        <w:rPr>
          <w:rFonts w:asciiTheme="minorHAnsi" w:hAnsiTheme="minorHAnsi" w:cstheme="minorHAnsi"/>
          <w:sz w:val="22"/>
          <w:szCs w:val="22"/>
        </w:rPr>
        <w:t xml:space="preserve"> pole and it has a </w:t>
      </w:r>
      <w:r w:rsidRPr="00A3563D">
        <w:rPr>
          <w:rFonts w:asciiTheme="minorHAnsi" w:hAnsiTheme="minorHAnsi" w:cstheme="minorHAnsi"/>
          <w:b/>
          <w:sz w:val="22"/>
          <w:szCs w:val="22"/>
        </w:rPr>
        <w:t>negative</w:t>
      </w:r>
      <w:r w:rsidRPr="00B94FF0">
        <w:rPr>
          <w:rFonts w:asciiTheme="minorHAnsi" w:hAnsiTheme="minorHAnsi" w:cstheme="minorHAnsi"/>
          <w:sz w:val="22"/>
          <w:szCs w:val="22"/>
        </w:rPr>
        <w:t xml:space="preserve"> pole. It is very important that you understand that God treats you in this way and that </w:t>
      </w:r>
      <w:r w:rsidRPr="00A3563D">
        <w:rPr>
          <w:rFonts w:asciiTheme="minorHAnsi" w:hAnsiTheme="minorHAnsi" w:cstheme="minorHAnsi"/>
          <w:sz w:val="22"/>
          <w:szCs w:val="22"/>
          <w:u w:val="single"/>
        </w:rPr>
        <w:t>you have some decisions to make</w:t>
      </w:r>
      <w:r w:rsidRPr="00B94FF0">
        <w:rPr>
          <w:rFonts w:asciiTheme="minorHAnsi" w:hAnsiTheme="minorHAnsi" w:cstheme="minorHAnsi"/>
          <w:sz w:val="22"/>
          <w:szCs w:val="22"/>
        </w:rPr>
        <w:t>. There are some people who think they can go along in reference to Christianity and never make a decision and just float along. They’re not really against it, but they don’t want to make any decision. Jesus Christ already dealt with that cr</w:t>
      </w:r>
      <w:r w:rsidR="00BA2031" w:rsidRPr="00B94FF0">
        <w:rPr>
          <w:rFonts w:asciiTheme="minorHAnsi" w:hAnsiTheme="minorHAnsi" w:cstheme="minorHAnsi"/>
          <w:sz w:val="22"/>
          <w:szCs w:val="22"/>
        </w:rPr>
        <w:t>owd when on one occasion He says</w:t>
      </w:r>
      <w:r w:rsidR="00E44032" w:rsidRPr="00B94FF0">
        <w:rPr>
          <w:rFonts w:asciiTheme="minorHAnsi" w:hAnsiTheme="minorHAnsi" w:cstheme="minorHAnsi"/>
          <w:sz w:val="22"/>
          <w:szCs w:val="22"/>
        </w:rPr>
        <w:t xml:space="preserve">, </w:t>
      </w:r>
    </w:p>
    <w:p w14:paraId="59B41B75" w14:textId="77777777" w:rsidR="009B0A66" w:rsidRPr="009B0A66" w:rsidRDefault="009B0A66" w:rsidP="00564F99">
      <w:pPr>
        <w:pStyle w:val="BODY"/>
        <w:widowControl w:val="0"/>
        <w:spacing w:before="60" w:after="60"/>
        <w:rPr>
          <w:rFonts w:asciiTheme="minorHAnsi" w:hAnsiTheme="minorHAnsi" w:cstheme="minorHAnsi"/>
          <w:sz w:val="22"/>
          <w:szCs w:val="22"/>
          <w:lang w:eastAsia="x-none"/>
        </w:rPr>
      </w:pPr>
      <w:r w:rsidRPr="009B0A66">
        <w:rPr>
          <w:rFonts w:asciiTheme="minorHAnsi" w:hAnsiTheme="minorHAnsi" w:cstheme="minorHAnsi"/>
          <w:b/>
          <w:bCs/>
          <w:color w:val="802020"/>
          <w:sz w:val="22"/>
          <w:szCs w:val="22"/>
          <w:lang w:eastAsia="x-none"/>
        </w:rPr>
        <w:t>Mat 12:30</w:t>
      </w:r>
      <w:r w:rsidRPr="009B0A66">
        <w:rPr>
          <w:rFonts w:asciiTheme="minorHAnsi" w:hAnsiTheme="minorHAnsi" w:cstheme="minorHAnsi"/>
          <w:sz w:val="22"/>
          <w:szCs w:val="22"/>
          <w:lang w:eastAsia="x-none"/>
        </w:rPr>
        <w:t xml:space="preserve">  </w:t>
      </w:r>
      <w:r w:rsidRPr="009B0A66">
        <w:rPr>
          <w:rFonts w:asciiTheme="minorHAnsi" w:hAnsiTheme="minorHAnsi" w:cstheme="minorHAnsi"/>
          <w:color w:val="BF3030"/>
          <w:sz w:val="22"/>
          <w:szCs w:val="22"/>
          <w:lang w:eastAsia="x-none"/>
        </w:rPr>
        <w:t xml:space="preserve">He that is </w:t>
      </w:r>
      <w:r w:rsidRPr="00806D2B">
        <w:rPr>
          <w:rFonts w:asciiTheme="minorHAnsi" w:hAnsiTheme="minorHAnsi" w:cstheme="minorHAnsi"/>
          <w:b/>
          <w:color w:val="BF3030"/>
          <w:sz w:val="22"/>
          <w:szCs w:val="22"/>
          <w:u w:val="single"/>
          <w:lang w:eastAsia="x-none"/>
        </w:rPr>
        <w:t>not</w:t>
      </w:r>
      <w:bookmarkStart w:id="0" w:name="_Hlk531873656"/>
      <w:r w:rsidR="00564F99" w:rsidRPr="00564F99">
        <w:rPr>
          <w:rFonts w:asciiTheme="minorHAnsi" w:hAnsiTheme="minorHAnsi" w:cstheme="minorHAnsi"/>
          <w:b/>
          <w:color w:val="7830BF"/>
          <w:position w:val="6"/>
          <w:sz w:val="16"/>
          <w:szCs w:val="16"/>
          <w:lang w:eastAsia="x-none"/>
        </w:rPr>
        <w:t>G3361</w:t>
      </w:r>
      <w:bookmarkEnd w:id="0"/>
      <w:r w:rsidRPr="009B0A66">
        <w:rPr>
          <w:rFonts w:asciiTheme="minorHAnsi" w:hAnsiTheme="minorHAnsi" w:cstheme="minorHAnsi"/>
          <w:color w:val="BF3030"/>
          <w:sz w:val="22"/>
          <w:szCs w:val="22"/>
          <w:lang w:eastAsia="x-none"/>
        </w:rPr>
        <w:t xml:space="preserve"> </w:t>
      </w:r>
      <w:r w:rsidRPr="003B4538">
        <w:rPr>
          <w:rFonts w:asciiTheme="minorHAnsi" w:hAnsiTheme="minorHAnsi" w:cstheme="minorHAnsi"/>
          <w:color w:val="BF3030"/>
          <w:sz w:val="22"/>
          <w:szCs w:val="22"/>
          <w:u w:val="single"/>
          <w:lang w:eastAsia="x-none"/>
        </w:rPr>
        <w:t>with</w:t>
      </w:r>
      <w:r w:rsidR="003B4538" w:rsidRPr="003B4538">
        <w:rPr>
          <w:color w:val="7830BF"/>
          <w:position w:val="6"/>
          <w:sz w:val="18"/>
          <w:szCs w:val="18"/>
          <w:lang w:eastAsia="x-none"/>
        </w:rPr>
        <w:t xml:space="preserve"> </w:t>
      </w:r>
      <w:r w:rsidR="003B4538" w:rsidRPr="003B4538">
        <w:rPr>
          <w:rFonts w:asciiTheme="minorHAnsi" w:hAnsiTheme="minorHAnsi" w:cstheme="minorHAnsi"/>
          <w:b/>
          <w:color w:val="7830BF"/>
          <w:position w:val="6"/>
          <w:sz w:val="16"/>
          <w:szCs w:val="16"/>
          <w:lang w:eastAsia="x-none"/>
        </w:rPr>
        <w:t>G3326</w:t>
      </w:r>
      <w:r w:rsidRPr="009B0A66">
        <w:rPr>
          <w:rFonts w:asciiTheme="minorHAnsi" w:hAnsiTheme="minorHAnsi" w:cstheme="minorHAnsi"/>
          <w:color w:val="BF3030"/>
          <w:sz w:val="22"/>
          <w:szCs w:val="22"/>
          <w:lang w:eastAsia="x-none"/>
        </w:rPr>
        <w:t xml:space="preserve"> me is against me; and he that </w:t>
      </w:r>
      <w:r w:rsidRPr="00A3563D">
        <w:rPr>
          <w:rFonts w:asciiTheme="minorHAnsi" w:hAnsiTheme="minorHAnsi" w:cstheme="minorHAnsi"/>
          <w:color w:val="BF3030"/>
          <w:sz w:val="22"/>
          <w:szCs w:val="22"/>
          <w:u w:val="single"/>
          <w:lang w:eastAsia="x-none"/>
        </w:rPr>
        <w:t>gathereth</w:t>
      </w:r>
      <w:r w:rsidRPr="009B0A66">
        <w:rPr>
          <w:rFonts w:asciiTheme="minorHAnsi" w:hAnsiTheme="minorHAnsi" w:cstheme="minorHAnsi"/>
          <w:color w:val="BF3030"/>
          <w:sz w:val="22"/>
          <w:szCs w:val="22"/>
          <w:lang w:eastAsia="x-none"/>
        </w:rPr>
        <w:t xml:space="preserve"> </w:t>
      </w:r>
      <w:r w:rsidR="0075221C" w:rsidRPr="0075221C">
        <w:rPr>
          <w:rFonts w:asciiTheme="minorHAnsi" w:hAnsiTheme="minorHAnsi" w:cstheme="minorHAnsi"/>
          <w:b/>
          <w:color w:val="7830BF"/>
          <w:position w:val="6"/>
          <w:sz w:val="16"/>
          <w:szCs w:val="16"/>
          <w:lang w:eastAsia="x-none"/>
        </w:rPr>
        <w:t>G4863</w:t>
      </w:r>
      <w:r w:rsidRPr="00A3563D">
        <w:rPr>
          <w:rFonts w:asciiTheme="minorHAnsi" w:hAnsiTheme="minorHAnsi" w:cstheme="minorHAnsi"/>
          <w:b/>
          <w:color w:val="BF3030"/>
          <w:sz w:val="22"/>
          <w:szCs w:val="22"/>
          <w:lang w:eastAsia="x-none"/>
        </w:rPr>
        <w:t>not</w:t>
      </w:r>
      <w:r w:rsidR="00806D2B" w:rsidRPr="00806D2B">
        <w:rPr>
          <w:rFonts w:asciiTheme="minorHAnsi" w:hAnsiTheme="minorHAnsi" w:cstheme="minorHAnsi"/>
          <w:b/>
          <w:color w:val="7830BF"/>
          <w:position w:val="6"/>
          <w:sz w:val="16"/>
          <w:szCs w:val="16"/>
          <w:lang w:eastAsia="x-none"/>
        </w:rPr>
        <w:t xml:space="preserve"> </w:t>
      </w:r>
      <w:r w:rsidR="00806D2B" w:rsidRPr="00564F99">
        <w:rPr>
          <w:rFonts w:asciiTheme="minorHAnsi" w:hAnsiTheme="minorHAnsi" w:cstheme="minorHAnsi"/>
          <w:b/>
          <w:color w:val="7830BF"/>
          <w:position w:val="6"/>
          <w:sz w:val="16"/>
          <w:szCs w:val="16"/>
          <w:lang w:eastAsia="x-none"/>
        </w:rPr>
        <w:t>G3361</w:t>
      </w:r>
      <w:r w:rsidRPr="009B0A66">
        <w:rPr>
          <w:rFonts w:asciiTheme="minorHAnsi" w:hAnsiTheme="minorHAnsi" w:cstheme="minorHAnsi"/>
          <w:color w:val="BF3030"/>
          <w:sz w:val="22"/>
          <w:szCs w:val="22"/>
          <w:lang w:eastAsia="x-none"/>
        </w:rPr>
        <w:t xml:space="preserve"> with me </w:t>
      </w:r>
      <w:r w:rsidRPr="00A3563D">
        <w:rPr>
          <w:rFonts w:asciiTheme="minorHAnsi" w:hAnsiTheme="minorHAnsi" w:cstheme="minorHAnsi"/>
          <w:color w:val="BF3030"/>
          <w:sz w:val="22"/>
          <w:szCs w:val="22"/>
          <w:u w:val="single"/>
          <w:lang w:eastAsia="x-none"/>
        </w:rPr>
        <w:t xml:space="preserve">scattereth </w:t>
      </w:r>
      <w:r w:rsidRPr="00A3563D">
        <w:rPr>
          <w:rFonts w:asciiTheme="minorHAnsi" w:hAnsiTheme="minorHAnsi" w:cstheme="minorHAnsi"/>
          <w:color w:val="BF3030"/>
          <w:sz w:val="22"/>
          <w:szCs w:val="22"/>
          <w:u w:val="single"/>
          <w:lang w:eastAsia="x-none"/>
        </w:rPr>
        <w:lastRenderedPageBreak/>
        <w:t>abroad</w:t>
      </w:r>
      <w:r w:rsidR="00A3563D" w:rsidRPr="00A3563D">
        <w:rPr>
          <w:rFonts w:asciiTheme="minorHAnsi" w:hAnsiTheme="minorHAnsi" w:cstheme="minorHAnsi"/>
          <w:b/>
          <w:color w:val="7830BF"/>
          <w:position w:val="6"/>
          <w:sz w:val="16"/>
          <w:szCs w:val="16"/>
          <w:lang w:eastAsia="x-none"/>
        </w:rPr>
        <w:t>G4650</w:t>
      </w:r>
      <w:r w:rsidRPr="009B0A66">
        <w:rPr>
          <w:rFonts w:asciiTheme="minorHAnsi" w:hAnsiTheme="minorHAnsi" w:cstheme="minorHAnsi"/>
          <w:color w:val="BF3030"/>
          <w:sz w:val="22"/>
          <w:szCs w:val="22"/>
          <w:lang w:eastAsia="x-none"/>
        </w:rPr>
        <w:t>.</w:t>
      </w:r>
      <w:r w:rsidRPr="009B0A66">
        <w:rPr>
          <w:rFonts w:asciiTheme="minorHAnsi" w:hAnsiTheme="minorHAnsi" w:cstheme="minorHAnsi"/>
          <w:sz w:val="22"/>
          <w:szCs w:val="22"/>
          <w:lang w:eastAsia="x-none"/>
        </w:rPr>
        <w:t> </w:t>
      </w:r>
    </w:p>
    <w:p w14:paraId="44FF2637" w14:textId="77777777" w:rsidR="003C0B1E" w:rsidRPr="003C0B1E" w:rsidRDefault="003C0B1E" w:rsidP="003C0B1E">
      <w:pPr>
        <w:spacing w:after="0" w:line="240" w:lineRule="auto"/>
        <w:rPr>
          <w:rFonts w:ascii="Calibri" w:eastAsia="Times New Roman" w:hAnsi="Calibri" w:cs="Calibri"/>
          <w:color w:val="000000"/>
        </w:rPr>
      </w:pPr>
      <w:r w:rsidRPr="003C0B1E">
        <w:rPr>
          <w:rFonts w:ascii="Calibri" w:eastAsia="Times New Roman" w:hAnsi="Calibri" w:cs="Calibri"/>
          <w:b/>
          <w:bCs/>
          <w:color w:val="000000"/>
        </w:rPr>
        <w:t>G3361</w:t>
      </w:r>
      <w:r w:rsidRPr="003C0B1E">
        <w:rPr>
          <w:rFonts w:ascii="Calibri" w:eastAsia="Times New Roman" w:hAnsi="Calibri" w:cs="Calibri"/>
          <w:color w:val="000000"/>
        </w:rPr>
        <w:t xml:space="preserve"> -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i.e. all that it suggests on a conceptual or hypothetical plane. [G3361 /mḗ ("not, no") then negates the implications (suggestions) that naturally spring from the negated statement.]</w:t>
      </w:r>
    </w:p>
    <w:p w14:paraId="7D32F936" w14:textId="77777777" w:rsidR="003C0B1E" w:rsidRPr="003C0B1E" w:rsidRDefault="003C0B1E" w:rsidP="003C0B1E">
      <w:pPr>
        <w:spacing w:after="0" w:line="240" w:lineRule="auto"/>
        <w:rPr>
          <w:rFonts w:ascii="Calibri" w:eastAsia="Times New Roman" w:hAnsi="Calibri" w:cs="Calibri"/>
          <w:color w:val="000000"/>
        </w:rPr>
      </w:pPr>
      <w:r w:rsidRPr="003C0B1E">
        <w:rPr>
          <w:rFonts w:ascii="Calibri" w:eastAsia="Times New Roman" w:hAnsi="Calibri" w:cs="Calibri"/>
          <w:b/>
          <w:bCs/>
          <w:color w:val="000000"/>
        </w:rPr>
        <w:t>G3326</w:t>
      </w:r>
      <w:r w:rsidRPr="003C0B1E">
        <w:rPr>
          <w:rFonts w:ascii="Calibri" w:eastAsia="Times New Roman" w:hAnsi="Calibri" w:cs="Calibri"/>
          <w:color w:val="000000"/>
        </w:rPr>
        <w:t xml:space="preserve"> - (Preposition) meta (met-ah'): with, among, after ((a) gen: with, in company with, (b) acc: (1) behind, beyond, after, of place, (2) after, of time, with nouns, neut. of adjectives.) Note: G3326 metá (a preposition) – properly, with ("after with"), implying "change afterward" (i.e. what results after the activity). As an active "with," G3326 (metá) looks towards the after-effect (change, result) which is only defined by the context. [G3326 (metá) before a vowel is written met (meth).]</w:t>
      </w:r>
    </w:p>
    <w:p w14:paraId="2A352775" w14:textId="77777777" w:rsidR="007F54CD" w:rsidRDefault="007F54CD" w:rsidP="007F54CD">
      <w:pPr>
        <w:spacing w:after="0" w:line="240" w:lineRule="auto"/>
      </w:pPr>
      <w:r w:rsidRPr="007F54CD">
        <w:rPr>
          <w:b/>
        </w:rPr>
        <w:t xml:space="preserve">G4863 </w:t>
      </w:r>
      <w:r w:rsidRPr="007F54CD">
        <w:rPr>
          <w:bCs/>
        </w:rPr>
        <w:t>- (Verb) sunagó (soon-ag'-o): to lead together, bring together, come together (pass.), entertain (I gather together, collect, assemble, receive with hospitality, entertain.)</w:t>
      </w:r>
    </w:p>
    <w:p w14:paraId="2C70E701" w14:textId="511192AF" w:rsidR="0075221C" w:rsidRDefault="0075221C" w:rsidP="007F54CD">
      <w:pPr>
        <w:spacing w:after="0" w:line="240" w:lineRule="auto"/>
      </w:pPr>
      <w:r>
        <w:t>Tense: Present</w:t>
      </w:r>
    </w:p>
    <w:p w14:paraId="025ACF2F" w14:textId="77777777" w:rsidR="0075221C" w:rsidRDefault="0075221C" w:rsidP="007F54CD">
      <w:pPr>
        <w:spacing w:after="0" w:line="240" w:lineRule="auto"/>
      </w:pPr>
      <w:r>
        <w:t>Voice: Active</w:t>
      </w:r>
    </w:p>
    <w:p w14:paraId="70CAEBED" w14:textId="77777777" w:rsidR="0075221C" w:rsidRDefault="0075221C" w:rsidP="007F54CD">
      <w:pPr>
        <w:spacing w:after="0" w:line="240" w:lineRule="auto"/>
      </w:pPr>
      <w:r>
        <w:t>Mood: Participle</w:t>
      </w:r>
    </w:p>
    <w:p w14:paraId="33C9E999" w14:textId="77777777" w:rsidR="0075221C" w:rsidRDefault="0075221C" w:rsidP="007F54CD">
      <w:pPr>
        <w:spacing w:after="0" w:line="240" w:lineRule="auto"/>
      </w:pPr>
      <w:r>
        <w:t>Case: Nominative (subject; predicate nominative)</w:t>
      </w:r>
    </w:p>
    <w:p w14:paraId="64135EC8" w14:textId="77777777" w:rsidR="0075221C" w:rsidRDefault="0075221C" w:rsidP="007F54CD">
      <w:pPr>
        <w:spacing w:after="0" w:line="240" w:lineRule="auto"/>
      </w:pPr>
      <w:r>
        <w:t>Number: Singular</w:t>
      </w:r>
    </w:p>
    <w:p w14:paraId="56281471" w14:textId="5E233C3F" w:rsidR="0075221C" w:rsidRDefault="0075221C" w:rsidP="007F54CD">
      <w:pPr>
        <w:spacing w:after="0" w:line="240" w:lineRule="auto"/>
      </w:pPr>
      <w:r>
        <w:t>Gender: Masculine</w:t>
      </w:r>
    </w:p>
    <w:p w14:paraId="08CB177B" w14:textId="274414BA" w:rsidR="002D7D96" w:rsidRDefault="002D7D96" w:rsidP="007F54CD">
      <w:pPr>
        <w:spacing w:after="0" w:line="240" w:lineRule="auto"/>
      </w:pPr>
      <w:r w:rsidRPr="002D7D96">
        <w:rPr>
          <w:b/>
          <w:bCs/>
        </w:rPr>
        <w:t>G3361</w:t>
      </w:r>
      <w:r>
        <w:t xml:space="preserve"> </w:t>
      </w:r>
      <w:r w:rsidR="003C0B1E">
        <w:t>–</w:t>
      </w:r>
      <w:r>
        <w:t xml:space="preserve"> </w:t>
      </w:r>
      <w:r w:rsidR="003C0B1E" w:rsidRPr="003C0B1E">
        <w:rPr>
          <w:b/>
          <w:bCs/>
        </w:rPr>
        <w:t>See above</w:t>
      </w:r>
    </w:p>
    <w:p w14:paraId="0AEC7D99" w14:textId="77777777" w:rsidR="007F54CD" w:rsidRDefault="007F54CD" w:rsidP="007F54CD">
      <w:pPr>
        <w:spacing w:after="0" w:line="240" w:lineRule="auto"/>
        <w:rPr>
          <w:bCs/>
        </w:rPr>
      </w:pPr>
      <w:r w:rsidRPr="007F54CD">
        <w:rPr>
          <w:b/>
        </w:rPr>
        <w:t xml:space="preserve">G4650 </w:t>
      </w:r>
      <w:r w:rsidRPr="007F54CD">
        <w:rPr>
          <w:bCs/>
        </w:rPr>
        <w:t>- (Verb) korpizó (skor-pid'-zo): to scatter (I disperse, scatter abroad (as of sheep); I dissipate, waste; I distribute alms.)</w:t>
      </w:r>
    </w:p>
    <w:p w14:paraId="0C05B4CF" w14:textId="5BDEBC59" w:rsidR="00A3563D" w:rsidRDefault="00A3563D" w:rsidP="007F54CD">
      <w:pPr>
        <w:spacing w:after="0" w:line="240" w:lineRule="auto"/>
      </w:pPr>
      <w:r>
        <w:t>Tense: Present</w:t>
      </w:r>
    </w:p>
    <w:p w14:paraId="51F629B6" w14:textId="77777777" w:rsidR="00A3563D" w:rsidRDefault="00A3563D" w:rsidP="007F54CD">
      <w:pPr>
        <w:spacing w:after="0" w:line="240" w:lineRule="auto"/>
      </w:pPr>
      <w:r>
        <w:t>Voice: Active</w:t>
      </w:r>
    </w:p>
    <w:p w14:paraId="6BAB1404" w14:textId="77777777" w:rsidR="00A3563D" w:rsidRDefault="00A3563D" w:rsidP="007F54CD">
      <w:pPr>
        <w:spacing w:after="0" w:line="240" w:lineRule="auto"/>
      </w:pPr>
      <w:r>
        <w:t>Mood: Indicative</w:t>
      </w:r>
    </w:p>
    <w:p w14:paraId="1D2BC2AF" w14:textId="77777777" w:rsidR="00A3563D" w:rsidRDefault="00A3563D" w:rsidP="007F54CD">
      <w:pPr>
        <w:spacing w:after="0" w:line="240" w:lineRule="auto"/>
      </w:pPr>
      <w:r>
        <w:t>Person: third [he/she/it]</w:t>
      </w:r>
    </w:p>
    <w:p w14:paraId="32D87656" w14:textId="77777777" w:rsidR="0075221C" w:rsidRDefault="00A3563D" w:rsidP="007F54CD">
      <w:pPr>
        <w:spacing w:after="0" w:line="240" w:lineRule="auto"/>
      </w:pPr>
      <w:r>
        <w:t>Number: Singular</w:t>
      </w:r>
    </w:p>
    <w:p w14:paraId="333ACF61" w14:textId="77777777" w:rsidR="007F54CD" w:rsidRDefault="007F54CD" w:rsidP="0075221C">
      <w:pPr>
        <w:spacing w:after="0"/>
      </w:pPr>
    </w:p>
    <w:p w14:paraId="1CC24A97" w14:textId="6964E85E" w:rsidR="00E720B2" w:rsidRPr="001D53B6" w:rsidRDefault="002D5384" w:rsidP="009B0A66">
      <w:r w:rsidRPr="001D53B6">
        <w:t>So to be neutral</w:t>
      </w:r>
      <w:r w:rsidR="00DE09A3">
        <w:t xml:space="preserve"> </w:t>
      </w:r>
      <w:r w:rsidRPr="001D53B6">
        <w:t xml:space="preserve">- and there’s a lot of that in Christianity today- neutralism is negative volition. Make no mistake about it. </w:t>
      </w:r>
      <w:r w:rsidRPr="00BE6599">
        <w:rPr>
          <w:b/>
        </w:rPr>
        <w:t>You’re either positive or you’re negative in reference to the word of God</w:t>
      </w:r>
      <w:r w:rsidRPr="001D53B6">
        <w:t>. Now the original test of volition required an alternative of choices on a specific issue and that’</w:t>
      </w:r>
      <w:r w:rsidR="00BA2031" w:rsidRPr="001D53B6">
        <w:t>s exactly what God set up. T</w:t>
      </w:r>
      <w:r w:rsidRPr="001D53B6">
        <w:t xml:space="preserve">urn to Genesis chapter </w:t>
      </w:r>
      <w:r w:rsidR="00BA2031" w:rsidRPr="001D53B6">
        <w:t>2 for just a moment. You have this original test of volition set up from which all of the problems that have stemmed in reference to this great wall of separation between God and man. Now this is a basic doctrine. Once you are a Christian, you’ll be able to enter into all the other basic doctrinal foods that we’re going to be sharing here on these Sunday mornings in the future, but this one you have to square away first.</w:t>
      </w:r>
    </w:p>
    <w:p w14:paraId="64B438F4" w14:textId="77777777" w:rsidR="00E44032" w:rsidRPr="00E44032" w:rsidRDefault="00E44032" w:rsidP="00E44032">
      <w:pPr>
        <w:rPr>
          <w:b/>
        </w:rPr>
      </w:pPr>
      <w:r>
        <w:rPr>
          <w:b/>
        </w:rPr>
        <w:t>The Penalty for Negative Vol</w:t>
      </w:r>
      <w:r w:rsidRPr="00E44032">
        <w:rPr>
          <w:b/>
        </w:rPr>
        <w:t>ition</w:t>
      </w:r>
    </w:p>
    <w:p w14:paraId="70F9C806" w14:textId="77777777" w:rsidR="009B0A66" w:rsidRPr="009B0A66" w:rsidRDefault="00BA2031" w:rsidP="009B0A66">
      <w:r w:rsidRPr="009B0A66">
        <w:t xml:space="preserve">God set up a specific issue on which to judge the volition of Adam and Eve. </w:t>
      </w:r>
    </w:p>
    <w:p w14:paraId="397B70C9" w14:textId="77777777" w:rsidR="009B0A66" w:rsidRDefault="009B0A66" w:rsidP="009B0A66">
      <w:pPr>
        <w:widowControl w:val="0"/>
        <w:autoSpaceDE w:val="0"/>
        <w:autoSpaceDN w:val="0"/>
        <w:adjustRightInd w:val="0"/>
        <w:spacing w:before="60" w:after="60" w:line="240" w:lineRule="auto"/>
      </w:pPr>
      <w:r>
        <w:rPr>
          <w:rFonts w:ascii="Calibri" w:hAnsi="Calibri" w:cs="Calibri"/>
          <w:b/>
          <w:bCs/>
          <w:color w:val="802020"/>
        </w:rPr>
        <w:t>Gen 2:15</w:t>
      </w:r>
      <w:r>
        <w:rPr>
          <w:rFonts w:ascii="Calibri" w:hAnsi="Calibri" w:cs="Calibri"/>
        </w:rPr>
        <w:t>  And the LORD God took the man, and put him into the garden of Eden to dress it and to keep it. </w:t>
      </w:r>
    </w:p>
    <w:p w14:paraId="4FA2AA5B" w14:textId="77777777" w:rsidR="009B0A66" w:rsidRDefault="009B0A66" w:rsidP="009B0A66">
      <w:pPr>
        <w:widowControl w:val="0"/>
        <w:autoSpaceDE w:val="0"/>
        <w:autoSpaceDN w:val="0"/>
        <w:adjustRightInd w:val="0"/>
        <w:spacing w:after="0" w:line="240" w:lineRule="auto"/>
      </w:pPr>
    </w:p>
    <w:p w14:paraId="2E6E4F02" w14:textId="77777777" w:rsidR="009B0A66" w:rsidRDefault="00BA2031" w:rsidP="009B0A66">
      <w:pPr>
        <w:widowControl w:val="0"/>
        <w:autoSpaceDE w:val="0"/>
        <w:autoSpaceDN w:val="0"/>
        <w:adjustRightInd w:val="0"/>
        <w:spacing w:after="0" w:line="240" w:lineRule="auto"/>
      </w:pPr>
      <w:r w:rsidRPr="009B0A66">
        <w:t>Now this garden was perfect. All of the environment was perfect. The man and his wife were in a perfect relationship to one another and all he had to do was preoccupy himself with tending the garden and advancing this physical landscape to the greatest delight</w:t>
      </w:r>
      <w:r w:rsidR="004C5ADF" w:rsidRPr="009B0A66">
        <w:t>s</w:t>
      </w:r>
      <w:r w:rsidRPr="009B0A66">
        <w:t xml:space="preserve"> that his heart could find. Now the Lord comman</w:t>
      </w:r>
      <w:r w:rsidR="004C5ADF" w:rsidRPr="009B0A66">
        <w:t>ded the man, this is a command. T</w:t>
      </w:r>
      <w:r w:rsidRPr="009B0A66">
        <w:t>his is an express statement of the will of God and volition responds to commands negative or positive.</w:t>
      </w:r>
    </w:p>
    <w:p w14:paraId="58D9D36C" w14:textId="77777777" w:rsidR="009B0A66" w:rsidRDefault="009B0A66" w:rsidP="009B0A66">
      <w:pPr>
        <w:widowControl w:val="0"/>
        <w:autoSpaceDE w:val="0"/>
        <w:autoSpaceDN w:val="0"/>
        <w:adjustRightInd w:val="0"/>
        <w:spacing w:after="0" w:line="240" w:lineRule="auto"/>
      </w:pPr>
    </w:p>
    <w:p w14:paraId="3790ABF4" w14:textId="353ABC60" w:rsidR="009B0A66" w:rsidRDefault="009B0A66" w:rsidP="009B0A66">
      <w:pPr>
        <w:pStyle w:val="BODY"/>
        <w:widowControl w:val="0"/>
        <w:rPr>
          <w:rFonts w:asciiTheme="minorHAnsi" w:hAnsiTheme="minorHAnsi" w:cstheme="minorHAnsi"/>
          <w:sz w:val="22"/>
          <w:szCs w:val="22"/>
          <w:lang w:eastAsia="x-none"/>
        </w:rPr>
      </w:pPr>
      <w:r w:rsidRPr="009B0A66">
        <w:rPr>
          <w:rFonts w:asciiTheme="minorHAnsi" w:hAnsiTheme="minorHAnsi" w:cstheme="minorHAnsi"/>
          <w:b/>
          <w:bCs/>
          <w:color w:val="802020"/>
          <w:sz w:val="22"/>
          <w:szCs w:val="22"/>
          <w:lang w:eastAsia="x-none"/>
        </w:rPr>
        <w:t>Gen 1:28</w:t>
      </w:r>
      <w:r w:rsidRPr="009B0A66">
        <w:rPr>
          <w:rFonts w:asciiTheme="minorHAnsi" w:hAnsiTheme="minorHAnsi" w:cstheme="minorHAnsi"/>
          <w:sz w:val="22"/>
          <w:szCs w:val="22"/>
          <w:lang w:eastAsia="x-none"/>
        </w:rPr>
        <w:t xml:space="preserve">  And God blessed them, and God said unto them, Be fruitful, and multiply, and replenish the earth, and subdue it: </w:t>
      </w:r>
      <w:r w:rsidRPr="002D7D96">
        <w:rPr>
          <w:rFonts w:asciiTheme="minorHAnsi" w:hAnsiTheme="minorHAnsi" w:cstheme="minorHAnsi"/>
          <w:sz w:val="22"/>
          <w:szCs w:val="22"/>
          <w:u w:val="single"/>
          <w:lang w:eastAsia="x-none"/>
        </w:rPr>
        <w:t>and have dominion</w:t>
      </w:r>
      <w:r w:rsidR="002D7D96" w:rsidRPr="002D7D96">
        <w:rPr>
          <w:color w:val="9553D7"/>
          <w:position w:val="6"/>
          <w:sz w:val="18"/>
          <w:szCs w:val="18"/>
          <w:lang w:eastAsia="x-none"/>
        </w:rPr>
        <w:t xml:space="preserve"> </w:t>
      </w:r>
      <w:r w:rsidR="002D7D96" w:rsidRPr="002D7D96">
        <w:rPr>
          <w:rFonts w:asciiTheme="minorHAnsi" w:hAnsiTheme="minorHAnsi" w:cstheme="minorHAnsi"/>
          <w:b/>
          <w:bCs/>
          <w:color w:val="9553D7"/>
          <w:position w:val="6"/>
          <w:sz w:val="16"/>
          <w:szCs w:val="16"/>
          <w:lang w:eastAsia="x-none"/>
        </w:rPr>
        <w:t>H7287</w:t>
      </w:r>
      <w:r w:rsidRPr="009B0A66">
        <w:rPr>
          <w:rFonts w:asciiTheme="minorHAnsi" w:hAnsiTheme="minorHAnsi" w:cstheme="minorHAnsi"/>
          <w:sz w:val="22"/>
          <w:szCs w:val="22"/>
          <w:lang w:eastAsia="x-none"/>
        </w:rPr>
        <w:t xml:space="preserve"> over the fish of the sea, and over the fowl of the air, and over every living thing that moveth upon the earth. </w:t>
      </w:r>
    </w:p>
    <w:p w14:paraId="442181B0" w14:textId="629CEE30" w:rsidR="009B0A66" w:rsidRDefault="002D7D96" w:rsidP="009B0A66">
      <w:pPr>
        <w:pStyle w:val="BODY"/>
        <w:widowControl w:val="0"/>
        <w:rPr>
          <w:rFonts w:asciiTheme="minorHAnsi" w:hAnsiTheme="minorHAnsi" w:cstheme="minorHAnsi"/>
          <w:sz w:val="22"/>
          <w:szCs w:val="22"/>
          <w:lang w:eastAsia="x-none"/>
        </w:rPr>
      </w:pPr>
      <w:r w:rsidRPr="002D7D96">
        <w:rPr>
          <w:rFonts w:asciiTheme="minorHAnsi" w:hAnsiTheme="minorHAnsi" w:cstheme="minorHAnsi"/>
          <w:b/>
          <w:bCs/>
          <w:sz w:val="22"/>
          <w:szCs w:val="22"/>
          <w:lang w:eastAsia="x-none"/>
        </w:rPr>
        <w:t>H7287</w:t>
      </w:r>
      <w:r w:rsidRPr="002D7D96">
        <w:rPr>
          <w:rFonts w:asciiTheme="minorHAnsi" w:hAnsiTheme="minorHAnsi" w:cstheme="minorHAnsi"/>
          <w:sz w:val="22"/>
          <w:szCs w:val="22"/>
          <w:lang w:eastAsia="x-none"/>
        </w:rPr>
        <w:t xml:space="preserve"> - (Verb) radah (raw-daw'):  to have dominion, rule, dominate {Conj</w:t>
      </w:r>
      <w:r w:rsidRPr="002D7D96">
        <w:rPr>
          <w:rFonts w:ascii="Cambria Math" w:hAnsi="Cambria Math" w:cs="Cambria Math"/>
          <w:sz w:val="22"/>
          <w:szCs w:val="22"/>
          <w:lang w:eastAsia="x-none"/>
        </w:rPr>
        <w:t>‑</w:t>
      </w:r>
      <w:r w:rsidRPr="002D7D96">
        <w:rPr>
          <w:rFonts w:asciiTheme="minorHAnsi" w:hAnsiTheme="minorHAnsi" w:cstheme="minorHAnsi"/>
          <w:sz w:val="22"/>
          <w:szCs w:val="22"/>
          <w:lang w:eastAsia="x-none"/>
        </w:rPr>
        <w:t>w | V</w:t>
      </w:r>
      <w:r w:rsidRPr="002D7D96">
        <w:rPr>
          <w:rFonts w:ascii="Cambria Math" w:hAnsi="Cambria Math" w:cs="Cambria Math"/>
          <w:sz w:val="22"/>
          <w:szCs w:val="22"/>
          <w:lang w:eastAsia="x-none"/>
        </w:rPr>
        <w:t>‑</w:t>
      </w:r>
      <w:r w:rsidRPr="002D7D96">
        <w:rPr>
          <w:rFonts w:asciiTheme="minorHAnsi" w:hAnsiTheme="minorHAnsi" w:cstheme="minorHAnsi"/>
          <w:sz w:val="22"/>
          <w:szCs w:val="22"/>
          <w:lang w:eastAsia="x-none"/>
        </w:rPr>
        <w:t>Qal</w:t>
      </w:r>
      <w:r w:rsidRPr="002D7D96">
        <w:rPr>
          <w:rFonts w:ascii="Cambria Math" w:hAnsi="Cambria Math" w:cs="Cambria Math"/>
          <w:sz w:val="22"/>
          <w:szCs w:val="22"/>
          <w:lang w:eastAsia="x-none"/>
        </w:rPr>
        <w:t>‑</w:t>
      </w:r>
      <w:r w:rsidRPr="002D7D96">
        <w:rPr>
          <w:rFonts w:asciiTheme="minorHAnsi" w:hAnsiTheme="minorHAnsi" w:cstheme="minorHAnsi"/>
          <w:sz w:val="22"/>
          <w:szCs w:val="22"/>
          <w:lang w:eastAsia="x-none"/>
        </w:rPr>
        <w:t>Imp</w:t>
      </w:r>
      <w:r w:rsidRPr="002D7D96">
        <w:rPr>
          <w:rFonts w:ascii="Cambria Math" w:hAnsi="Cambria Math" w:cs="Cambria Math"/>
          <w:sz w:val="22"/>
          <w:szCs w:val="22"/>
          <w:lang w:eastAsia="x-none"/>
        </w:rPr>
        <w:t>‑</w:t>
      </w:r>
      <w:r w:rsidRPr="002D7D96">
        <w:rPr>
          <w:rFonts w:asciiTheme="minorHAnsi" w:hAnsiTheme="minorHAnsi" w:cstheme="minorHAnsi"/>
          <w:sz w:val="22"/>
          <w:szCs w:val="22"/>
          <w:lang w:eastAsia="x-none"/>
        </w:rPr>
        <w:t>mp}</w:t>
      </w:r>
    </w:p>
    <w:p w14:paraId="547912CE" w14:textId="77777777" w:rsidR="009B0A66" w:rsidRPr="007F115F" w:rsidRDefault="009B0A66" w:rsidP="007F115F">
      <w:pPr>
        <w:pStyle w:val="BODY"/>
        <w:widowControl w:val="0"/>
        <w:rPr>
          <w:rFonts w:ascii="Calibri" w:hAnsi="Calibri" w:cs="Calibri"/>
          <w:sz w:val="22"/>
          <w:szCs w:val="22"/>
          <w:lang w:val="en-US"/>
        </w:rPr>
      </w:pPr>
      <w:r w:rsidRPr="007F115F">
        <w:rPr>
          <w:rFonts w:ascii="Calibri" w:hAnsi="Calibri" w:cs="Calibri"/>
          <w:b/>
          <w:bCs/>
          <w:color w:val="802020"/>
          <w:sz w:val="22"/>
          <w:szCs w:val="22"/>
        </w:rPr>
        <w:t>Gen 2:17</w:t>
      </w:r>
      <w:r w:rsidRPr="007F115F">
        <w:rPr>
          <w:rFonts w:ascii="Calibri" w:hAnsi="Calibri" w:cs="Calibri"/>
          <w:sz w:val="22"/>
          <w:szCs w:val="22"/>
        </w:rPr>
        <w:t xml:space="preserve">  </w:t>
      </w:r>
      <w:r w:rsidRPr="007F115F">
        <w:rPr>
          <w:rFonts w:ascii="Calibri" w:hAnsi="Calibri" w:cs="Calibri"/>
          <w:b/>
          <w:sz w:val="22"/>
          <w:szCs w:val="22"/>
        </w:rPr>
        <w:t>But</w:t>
      </w:r>
      <w:r w:rsidRPr="007F115F">
        <w:rPr>
          <w:rFonts w:ascii="Calibri" w:hAnsi="Calibri" w:cs="Calibri"/>
          <w:sz w:val="22"/>
          <w:szCs w:val="22"/>
        </w:rPr>
        <w:t xml:space="preserve"> of the tree of the knowledge of good and evil, thou shalt not eat of it: for in the day that thou eatest </w:t>
      </w:r>
      <w:r w:rsidRPr="007F115F">
        <w:rPr>
          <w:rFonts w:ascii="Calibri" w:hAnsi="Calibri" w:cs="Calibri"/>
          <w:sz w:val="22"/>
          <w:szCs w:val="22"/>
        </w:rPr>
        <w:lastRenderedPageBreak/>
        <w:t xml:space="preserve">thereof thou </w:t>
      </w:r>
      <w:r w:rsidRPr="00A51C79">
        <w:rPr>
          <w:rFonts w:ascii="Calibri" w:hAnsi="Calibri" w:cs="Calibri"/>
          <w:sz w:val="22"/>
          <w:szCs w:val="22"/>
          <w:u w:val="single"/>
        </w:rPr>
        <w:t>shalt surely die</w:t>
      </w:r>
      <w:r w:rsidR="007F115F" w:rsidRPr="007F115F">
        <w:rPr>
          <w:color w:val="7830BF"/>
          <w:position w:val="6"/>
          <w:sz w:val="22"/>
          <w:szCs w:val="22"/>
          <w:lang w:eastAsia="x-none"/>
        </w:rPr>
        <w:t xml:space="preserve"> </w:t>
      </w:r>
      <w:r w:rsidR="007F115F" w:rsidRPr="007F115F">
        <w:rPr>
          <w:rFonts w:asciiTheme="minorHAnsi" w:hAnsiTheme="minorHAnsi" w:cstheme="minorHAnsi"/>
          <w:b/>
          <w:color w:val="7830BF"/>
          <w:position w:val="6"/>
          <w:sz w:val="16"/>
          <w:szCs w:val="16"/>
          <w:lang w:eastAsia="x-none"/>
        </w:rPr>
        <w:t>H4191</w:t>
      </w:r>
      <w:r w:rsidR="007F115F" w:rsidRPr="007F115F">
        <w:rPr>
          <w:rFonts w:asciiTheme="minorHAnsi" w:hAnsiTheme="minorHAnsi" w:cstheme="minorHAnsi"/>
          <w:b/>
          <w:sz w:val="16"/>
          <w:szCs w:val="16"/>
          <w:lang w:eastAsia="x-none"/>
        </w:rPr>
        <w:t xml:space="preserve"> </w:t>
      </w:r>
      <w:r w:rsidR="007F115F" w:rsidRPr="007F115F">
        <w:rPr>
          <w:rFonts w:asciiTheme="minorHAnsi" w:hAnsiTheme="minorHAnsi" w:cstheme="minorHAnsi"/>
          <w:b/>
          <w:color w:val="7830BF"/>
          <w:position w:val="6"/>
          <w:sz w:val="16"/>
          <w:szCs w:val="16"/>
          <w:lang w:eastAsia="x-none"/>
        </w:rPr>
        <w:t>H4191</w:t>
      </w:r>
      <w:r w:rsidRPr="007F115F">
        <w:rPr>
          <w:rFonts w:ascii="Calibri" w:hAnsi="Calibri" w:cs="Calibri"/>
          <w:sz w:val="22"/>
          <w:szCs w:val="22"/>
        </w:rPr>
        <w:t>. </w:t>
      </w:r>
      <w:r w:rsidR="007F115F" w:rsidRPr="007F115F">
        <w:rPr>
          <w:rFonts w:ascii="Calibri" w:hAnsi="Calibri" w:cs="Calibri"/>
          <w:i/>
          <w:sz w:val="22"/>
          <w:szCs w:val="22"/>
          <w:lang w:val="en-US"/>
        </w:rPr>
        <w:t xml:space="preserve">Note: </w:t>
      </w:r>
      <w:r w:rsidR="007F115F">
        <w:rPr>
          <w:rFonts w:ascii="Calibri" w:hAnsi="Calibri" w:cs="Calibri"/>
          <w:i/>
          <w:sz w:val="22"/>
          <w:szCs w:val="22"/>
          <w:lang w:val="en-US"/>
        </w:rPr>
        <w:t>death twice.</w:t>
      </w:r>
    </w:p>
    <w:p w14:paraId="70E66A08" w14:textId="34ABFCAC" w:rsidR="00B402B7" w:rsidRPr="009615F7" w:rsidRDefault="00B402B7" w:rsidP="00B402B7">
      <w:pPr>
        <w:pStyle w:val="BODY"/>
        <w:widowControl w:val="0"/>
        <w:rPr>
          <w:rFonts w:ascii="Calibri" w:hAnsi="Calibri" w:cs="Calibri"/>
          <w:bCs/>
          <w:sz w:val="22"/>
          <w:szCs w:val="22"/>
          <w:lang w:val="en-US"/>
        </w:rPr>
      </w:pPr>
      <w:bookmarkStart w:id="1" w:name="_Hlk20210656"/>
      <w:r w:rsidRPr="002C707A">
        <w:rPr>
          <w:rFonts w:ascii="Calibri" w:hAnsi="Calibri" w:cs="Calibri"/>
          <w:b/>
          <w:sz w:val="22"/>
          <w:szCs w:val="22"/>
        </w:rPr>
        <w:t xml:space="preserve">H4191 </w:t>
      </w:r>
      <w:r w:rsidRPr="002C707A">
        <w:rPr>
          <w:rFonts w:ascii="Calibri" w:hAnsi="Calibri" w:cs="Calibri"/>
          <w:bCs/>
          <w:sz w:val="22"/>
          <w:szCs w:val="22"/>
        </w:rPr>
        <w:t>- (Verb) muth (mooth): to die.</w:t>
      </w:r>
      <w:bookmarkEnd w:id="1"/>
      <w:r>
        <w:rPr>
          <w:rFonts w:ascii="Calibri" w:hAnsi="Calibri" w:cs="Calibri"/>
          <w:bCs/>
          <w:sz w:val="22"/>
          <w:szCs w:val="22"/>
          <w:lang w:val="en-US"/>
        </w:rPr>
        <w:t xml:space="preserve"> {</w:t>
      </w:r>
      <w:r w:rsidRPr="009615F7">
        <w:rPr>
          <w:rFonts w:ascii="Calibri" w:hAnsi="Calibri" w:cs="Calibri"/>
          <w:bCs/>
          <w:sz w:val="22"/>
          <w:szCs w:val="22"/>
          <w:lang w:val="en-US"/>
        </w:rPr>
        <w:t>V</w:t>
      </w:r>
      <w:r w:rsidRPr="009615F7">
        <w:rPr>
          <w:rFonts w:ascii="Cambria Math" w:hAnsi="Cambria Math" w:cs="Cambria Math"/>
          <w:bCs/>
          <w:sz w:val="22"/>
          <w:szCs w:val="22"/>
          <w:lang w:val="en-US"/>
        </w:rPr>
        <w:t>‑</w:t>
      </w:r>
      <w:r w:rsidRPr="009615F7">
        <w:rPr>
          <w:rFonts w:ascii="Calibri" w:hAnsi="Calibri" w:cs="Calibri"/>
          <w:bCs/>
          <w:sz w:val="22"/>
          <w:szCs w:val="22"/>
          <w:lang w:val="en-US"/>
        </w:rPr>
        <w:t>Qal</w:t>
      </w:r>
      <w:r w:rsidRPr="009615F7">
        <w:rPr>
          <w:rFonts w:ascii="Cambria Math" w:hAnsi="Cambria Math" w:cs="Cambria Math"/>
          <w:bCs/>
          <w:sz w:val="22"/>
          <w:szCs w:val="22"/>
          <w:lang w:val="en-US"/>
        </w:rPr>
        <w:t>‑</w:t>
      </w:r>
      <w:r w:rsidRPr="009615F7">
        <w:rPr>
          <w:rFonts w:ascii="Calibri" w:hAnsi="Calibri" w:cs="Calibri"/>
          <w:bCs/>
          <w:sz w:val="22"/>
          <w:szCs w:val="22"/>
          <w:lang w:val="en-US"/>
        </w:rPr>
        <w:t>Imperf</w:t>
      </w:r>
      <w:r w:rsidRPr="009615F7">
        <w:rPr>
          <w:rFonts w:ascii="Cambria Math" w:hAnsi="Cambria Math" w:cs="Cambria Math"/>
          <w:bCs/>
          <w:sz w:val="22"/>
          <w:szCs w:val="22"/>
          <w:lang w:val="en-US"/>
        </w:rPr>
        <w:t>‑</w:t>
      </w:r>
      <w:r w:rsidRPr="009615F7">
        <w:rPr>
          <w:rFonts w:ascii="Calibri" w:hAnsi="Calibri" w:cs="Calibri"/>
          <w:bCs/>
          <w:sz w:val="22"/>
          <w:szCs w:val="22"/>
          <w:lang w:val="en-US"/>
        </w:rPr>
        <w:t>2ms</w:t>
      </w:r>
      <w:r>
        <w:rPr>
          <w:rFonts w:ascii="Calibri" w:hAnsi="Calibri" w:cs="Calibri"/>
          <w:bCs/>
          <w:sz w:val="22"/>
          <w:szCs w:val="22"/>
          <w:lang w:val="en-US"/>
        </w:rPr>
        <w:t>}</w:t>
      </w:r>
    </w:p>
    <w:p w14:paraId="527E9A0F" w14:textId="04712027" w:rsidR="00B402B7" w:rsidRPr="009615F7" w:rsidRDefault="00B402B7" w:rsidP="00B402B7">
      <w:pPr>
        <w:pStyle w:val="BODY"/>
        <w:widowControl w:val="0"/>
        <w:rPr>
          <w:rFonts w:ascii="Calibri" w:hAnsi="Calibri" w:cs="Calibri"/>
          <w:bCs/>
          <w:sz w:val="22"/>
          <w:szCs w:val="22"/>
          <w:lang w:val="en-US"/>
        </w:rPr>
      </w:pPr>
      <w:r w:rsidRPr="002C707A">
        <w:rPr>
          <w:rFonts w:ascii="Calibri" w:hAnsi="Calibri" w:cs="Calibri"/>
          <w:b/>
          <w:sz w:val="22"/>
          <w:szCs w:val="22"/>
        </w:rPr>
        <w:t xml:space="preserve">H4191 </w:t>
      </w:r>
      <w:r w:rsidRPr="002C707A">
        <w:rPr>
          <w:rFonts w:ascii="Calibri" w:hAnsi="Calibri" w:cs="Calibri"/>
          <w:bCs/>
          <w:sz w:val="22"/>
          <w:szCs w:val="22"/>
        </w:rPr>
        <w:t>- (Verb) muth (mooth): to die.</w:t>
      </w:r>
      <w:r>
        <w:rPr>
          <w:rFonts w:ascii="Calibri" w:hAnsi="Calibri" w:cs="Calibri"/>
          <w:bCs/>
          <w:sz w:val="22"/>
          <w:szCs w:val="22"/>
          <w:lang w:val="en-US"/>
        </w:rPr>
        <w:t xml:space="preserve"> {</w:t>
      </w:r>
      <w:r w:rsidRPr="009615F7">
        <w:rPr>
          <w:rFonts w:ascii="Calibri" w:hAnsi="Calibri" w:cs="Calibri"/>
          <w:bCs/>
          <w:sz w:val="22"/>
          <w:szCs w:val="22"/>
          <w:lang w:val="en-US"/>
        </w:rPr>
        <w:t>V</w:t>
      </w:r>
      <w:r w:rsidRPr="009615F7">
        <w:rPr>
          <w:rFonts w:ascii="Cambria Math" w:hAnsi="Cambria Math" w:cs="Cambria Math"/>
          <w:bCs/>
          <w:sz w:val="22"/>
          <w:szCs w:val="22"/>
          <w:lang w:val="en-US"/>
        </w:rPr>
        <w:t>‑</w:t>
      </w:r>
      <w:r w:rsidRPr="009615F7">
        <w:rPr>
          <w:rFonts w:ascii="Calibri" w:hAnsi="Calibri" w:cs="Calibri"/>
          <w:bCs/>
          <w:sz w:val="22"/>
          <w:szCs w:val="22"/>
          <w:lang w:val="en-US"/>
        </w:rPr>
        <w:t>Qal</w:t>
      </w:r>
      <w:r w:rsidRPr="009615F7">
        <w:rPr>
          <w:rFonts w:ascii="Cambria Math" w:hAnsi="Cambria Math" w:cs="Cambria Math"/>
          <w:bCs/>
          <w:sz w:val="22"/>
          <w:szCs w:val="22"/>
          <w:lang w:val="en-US"/>
        </w:rPr>
        <w:t>‑</w:t>
      </w:r>
      <w:r w:rsidRPr="009615F7">
        <w:rPr>
          <w:rFonts w:ascii="Calibri" w:hAnsi="Calibri" w:cs="Calibri"/>
          <w:bCs/>
          <w:sz w:val="22"/>
          <w:szCs w:val="22"/>
          <w:lang w:val="en-US"/>
        </w:rPr>
        <w:t>Infinitive Absolute</w:t>
      </w:r>
      <w:r>
        <w:rPr>
          <w:rFonts w:ascii="Calibri" w:hAnsi="Calibri" w:cs="Calibri"/>
          <w:bCs/>
          <w:sz w:val="22"/>
          <w:szCs w:val="22"/>
          <w:lang w:val="en-US"/>
        </w:rPr>
        <w:t>}</w:t>
      </w:r>
    </w:p>
    <w:p w14:paraId="1B9D6DEB" w14:textId="77777777" w:rsidR="007F115F" w:rsidRDefault="007F115F" w:rsidP="007F115F">
      <w:pPr>
        <w:spacing w:after="0"/>
        <w:rPr>
          <w:b/>
        </w:rPr>
      </w:pPr>
    </w:p>
    <w:p w14:paraId="018E8ABF" w14:textId="77777777" w:rsidR="00E44032" w:rsidRPr="004C12C2" w:rsidRDefault="00E44032" w:rsidP="007F115F">
      <w:pPr>
        <w:spacing w:after="0"/>
        <w:rPr>
          <w:b/>
        </w:rPr>
      </w:pPr>
      <w:r w:rsidRPr="004C12C2">
        <w:rPr>
          <w:b/>
        </w:rPr>
        <w:t>Death – Spiritual Death and Physical Death</w:t>
      </w:r>
    </w:p>
    <w:p w14:paraId="546D619B" w14:textId="77777777" w:rsidR="007F115F" w:rsidRDefault="007F115F" w:rsidP="007F115F">
      <w:pPr>
        <w:spacing w:after="0"/>
      </w:pPr>
    </w:p>
    <w:p w14:paraId="03465533" w14:textId="77777777" w:rsidR="00BA2031" w:rsidRDefault="004C5ADF" w:rsidP="007F115F">
      <w:pPr>
        <w:spacing w:after="0"/>
      </w:pPr>
      <w:r w:rsidRPr="00B94FF0">
        <w:t xml:space="preserve">A man was innocent. The garden was perfect, he knew no evil. God’s test of obedience was this particular tree which was just an ordinary tree of some kind with some kind of fruit. There’s no effect of the fruit itself on man. It was just a testing point. </w:t>
      </w:r>
      <w:r w:rsidRPr="00BA7BDD">
        <w:rPr>
          <w:b/>
        </w:rPr>
        <w:t>There was a penalty attached to negative volition in response to this test</w:t>
      </w:r>
      <w:r w:rsidRPr="00B94FF0">
        <w:t>. Now the penalty was spelled out very specifically. “Thou shall surely die.” Now the Hebrew is a little different. The Hebrew says, “</w:t>
      </w:r>
      <w:r w:rsidRPr="0074448F">
        <w:rPr>
          <w:color w:val="FF0000"/>
        </w:rPr>
        <w:t>dying thou shalt die</w:t>
      </w:r>
      <w:r w:rsidRPr="00B94FF0">
        <w:t xml:space="preserve">.” It is very important that you notice that there are two </w:t>
      </w:r>
      <w:r w:rsidR="00E44032" w:rsidRPr="00B94FF0">
        <w:t>deaths</w:t>
      </w:r>
      <w:r w:rsidRPr="00B94FF0">
        <w:t xml:space="preserve"> here. One, two. Dying thou shalt die. Here’s what this means: what God said to Adam was if you eat of this tree you will die in two ways. You will die first of all immediately, number one, spiritually.  Romans 6:23</w:t>
      </w:r>
      <w:r w:rsidR="00E44032" w:rsidRPr="00B94FF0">
        <w:t xml:space="preserve"> and</w:t>
      </w:r>
      <w:r w:rsidRPr="00B94FF0">
        <w:t xml:space="preserve"> Ephesians 2:1 speak of that spiritual death. </w:t>
      </w:r>
      <w:r w:rsidR="00540E0B" w:rsidRPr="00B94FF0">
        <w:t>“</w:t>
      </w:r>
      <w:r w:rsidRPr="00B94FF0">
        <w:t>And thou shalt die</w:t>
      </w:r>
      <w:r w:rsidR="00540E0B" w:rsidRPr="00B94FF0">
        <w:t>”</w:t>
      </w:r>
      <w:r w:rsidRPr="00B94FF0">
        <w:t xml:space="preserve"> secondly a little later another way. </w:t>
      </w:r>
      <w:r w:rsidR="00540E0B" w:rsidRPr="00B94FF0">
        <w:t>That refers to physical</w:t>
      </w:r>
      <w:r w:rsidR="00E44032" w:rsidRPr="00B94FF0">
        <w:t xml:space="preserve"> death</w:t>
      </w:r>
      <w:r w:rsidR="00540E0B" w:rsidRPr="00B94FF0">
        <w:t xml:space="preserve">. So this was in this case spiritual death and this was physical death. </w:t>
      </w:r>
    </w:p>
    <w:p w14:paraId="3C3F34F5" w14:textId="77777777" w:rsidR="00BD526E" w:rsidRDefault="00BD526E" w:rsidP="00BD526E">
      <w:pPr>
        <w:pStyle w:val="BODY"/>
        <w:widowControl w:val="0"/>
        <w:rPr>
          <w:rFonts w:ascii="Calibri" w:hAnsi="Calibri" w:cs="Calibri"/>
          <w:b/>
          <w:bCs/>
          <w:color w:val="802020"/>
          <w:sz w:val="22"/>
          <w:szCs w:val="22"/>
          <w:lang w:val="en-US" w:eastAsia="x-none"/>
        </w:rPr>
      </w:pPr>
    </w:p>
    <w:p w14:paraId="5FDF7405" w14:textId="77777777" w:rsidR="00BA7BDD" w:rsidRDefault="00BA7BDD" w:rsidP="00BD526E">
      <w:pPr>
        <w:pStyle w:val="BODY"/>
        <w:widowControl w:val="0"/>
        <w:rPr>
          <w:rFonts w:ascii="Calibri" w:hAnsi="Calibri" w:cs="Calibri"/>
          <w:sz w:val="22"/>
          <w:szCs w:val="22"/>
          <w:lang w:eastAsia="x-none"/>
        </w:rPr>
      </w:pPr>
      <w:r w:rsidRPr="00BA7BDD">
        <w:rPr>
          <w:rFonts w:ascii="Calibri" w:hAnsi="Calibri" w:cs="Calibri"/>
          <w:b/>
          <w:bCs/>
          <w:color w:val="802020"/>
          <w:sz w:val="22"/>
          <w:szCs w:val="22"/>
          <w:lang w:val="en-US" w:eastAsia="x-none"/>
        </w:rPr>
        <w:t>R</w:t>
      </w:r>
      <w:r w:rsidRPr="00BA7BDD">
        <w:rPr>
          <w:rFonts w:ascii="Calibri" w:hAnsi="Calibri" w:cs="Calibri"/>
          <w:b/>
          <w:bCs/>
          <w:color w:val="802020"/>
          <w:sz w:val="22"/>
          <w:szCs w:val="22"/>
          <w:lang w:eastAsia="x-none"/>
        </w:rPr>
        <w:t>om 6:23</w:t>
      </w:r>
      <w:r w:rsidRPr="00BA7BDD">
        <w:rPr>
          <w:rFonts w:ascii="Calibri" w:hAnsi="Calibri" w:cs="Calibri"/>
          <w:sz w:val="22"/>
          <w:szCs w:val="22"/>
          <w:lang w:eastAsia="x-none"/>
        </w:rPr>
        <w:t xml:space="preserve">  For </w:t>
      </w:r>
      <w:r w:rsidRPr="00BA7BDD">
        <w:rPr>
          <w:rFonts w:ascii="Calibri" w:hAnsi="Calibri" w:cs="Calibri"/>
          <w:sz w:val="22"/>
          <w:szCs w:val="22"/>
          <w:u w:val="single"/>
          <w:lang w:eastAsia="x-none"/>
        </w:rPr>
        <w:t>the</w:t>
      </w:r>
      <w:r>
        <w:rPr>
          <w:rFonts w:ascii="Calibri" w:hAnsi="Calibri" w:cs="Calibri"/>
          <w:sz w:val="22"/>
          <w:szCs w:val="22"/>
          <w:lang w:val="en-US" w:eastAsia="x-none"/>
        </w:rPr>
        <w:t xml:space="preserve"> (</w:t>
      </w:r>
      <w:r w:rsidRPr="00BA7BDD">
        <w:rPr>
          <w:rFonts w:ascii="Calibri" w:hAnsi="Calibri" w:cs="Calibri"/>
          <w:i/>
          <w:sz w:val="22"/>
          <w:szCs w:val="22"/>
          <w:lang w:val="en-US" w:eastAsia="x-none"/>
        </w:rPr>
        <w:t>definite article</w:t>
      </w:r>
      <w:r>
        <w:rPr>
          <w:rFonts w:ascii="Calibri" w:hAnsi="Calibri" w:cs="Calibri"/>
          <w:sz w:val="22"/>
          <w:szCs w:val="22"/>
          <w:lang w:val="en-US" w:eastAsia="x-none"/>
        </w:rPr>
        <w:t>)</w:t>
      </w:r>
      <w:r w:rsidRPr="00BA7BDD">
        <w:rPr>
          <w:rFonts w:ascii="Calibri" w:hAnsi="Calibri" w:cs="Calibri"/>
          <w:sz w:val="22"/>
          <w:szCs w:val="22"/>
          <w:lang w:eastAsia="x-none"/>
        </w:rPr>
        <w:t xml:space="preserve"> </w:t>
      </w:r>
      <w:r w:rsidRPr="00BA7BDD">
        <w:rPr>
          <w:rFonts w:ascii="Calibri" w:hAnsi="Calibri" w:cs="Calibri"/>
          <w:sz w:val="22"/>
          <w:szCs w:val="22"/>
          <w:u w:val="single"/>
          <w:lang w:eastAsia="x-none"/>
        </w:rPr>
        <w:t>wages</w:t>
      </w:r>
      <w:r w:rsidRPr="0074448F">
        <w:rPr>
          <w:rFonts w:asciiTheme="minorHAnsi" w:hAnsiTheme="minorHAnsi" w:cstheme="minorHAnsi"/>
          <w:b/>
          <w:color w:val="7830BF"/>
          <w:position w:val="6"/>
          <w:sz w:val="16"/>
          <w:szCs w:val="16"/>
          <w:lang w:eastAsia="x-none"/>
        </w:rPr>
        <w:t>G3800</w:t>
      </w:r>
      <w:r w:rsidRPr="00BA7BDD">
        <w:rPr>
          <w:rFonts w:asciiTheme="minorHAnsi" w:hAnsiTheme="minorHAnsi" w:cstheme="minorHAnsi"/>
          <w:sz w:val="16"/>
          <w:szCs w:val="16"/>
          <w:lang w:eastAsia="x-none"/>
        </w:rPr>
        <w:t xml:space="preserve"> </w:t>
      </w:r>
      <w:r w:rsidRPr="00BA7BDD">
        <w:rPr>
          <w:rFonts w:ascii="Calibri" w:hAnsi="Calibri" w:cs="Calibri"/>
          <w:sz w:val="22"/>
          <w:szCs w:val="22"/>
          <w:lang w:eastAsia="x-none"/>
        </w:rPr>
        <w:t xml:space="preserve"> of sin </w:t>
      </w:r>
      <w:r w:rsidRPr="00BA7BDD">
        <w:rPr>
          <w:rFonts w:ascii="Calibri" w:hAnsi="Calibri" w:cs="Calibri"/>
          <w:i/>
          <w:iCs/>
          <w:color w:val="545454"/>
          <w:sz w:val="22"/>
          <w:szCs w:val="22"/>
          <w:lang w:eastAsia="x-none"/>
        </w:rPr>
        <w:t>is</w:t>
      </w:r>
      <w:r w:rsidRPr="00BA7BDD">
        <w:rPr>
          <w:rFonts w:ascii="Calibri" w:hAnsi="Calibri" w:cs="Calibri"/>
          <w:sz w:val="22"/>
          <w:szCs w:val="22"/>
          <w:lang w:eastAsia="x-none"/>
        </w:rPr>
        <w:t xml:space="preserve"> </w:t>
      </w:r>
      <w:r w:rsidRPr="00806D2B">
        <w:rPr>
          <w:rFonts w:ascii="Calibri" w:hAnsi="Calibri" w:cs="Calibri"/>
          <w:sz w:val="22"/>
          <w:szCs w:val="22"/>
          <w:u w:val="single"/>
          <w:lang w:eastAsia="x-none"/>
        </w:rPr>
        <w:t>death</w:t>
      </w:r>
      <w:r w:rsidR="0074448F" w:rsidRPr="0074448F">
        <w:rPr>
          <w:rFonts w:asciiTheme="minorHAnsi" w:hAnsiTheme="minorHAnsi" w:cstheme="minorHAnsi"/>
          <w:b/>
          <w:color w:val="7830BF"/>
          <w:position w:val="6"/>
          <w:sz w:val="16"/>
          <w:szCs w:val="16"/>
          <w:lang w:eastAsia="x-none"/>
        </w:rPr>
        <w:t>G2288</w:t>
      </w:r>
      <w:r w:rsidRPr="00BA7BDD">
        <w:rPr>
          <w:rFonts w:ascii="Calibri" w:hAnsi="Calibri" w:cs="Calibri"/>
          <w:sz w:val="22"/>
          <w:szCs w:val="22"/>
          <w:lang w:eastAsia="x-none"/>
        </w:rPr>
        <w:t xml:space="preserve">; but the gift of God </w:t>
      </w:r>
      <w:r w:rsidRPr="00BA7BDD">
        <w:rPr>
          <w:rFonts w:ascii="Calibri" w:hAnsi="Calibri" w:cs="Calibri"/>
          <w:i/>
          <w:iCs/>
          <w:color w:val="545454"/>
          <w:sz w:val="22"/>
          <w:szCs w:val="22"/>
          <w:lang w:eastAsia="x-none"/>
        </w:rPr>
        <w:t>is</w:t>
      </w:r>
      <w:r w:rsidRPr="00BA7BDD">
        <w:rPr>
          <w:rFonts w:ascii="Calibri" w:hAnsi="Calibri" w:cs="Calibri"/>
          <w:sz w:val="22"/>
          <w:szCs w:val="22"/>
          <w:lang w:eastAsia="x-none"/>
        </w:rPr>
        <w:t xml:space="preserve"> eternal life through Jesus Christ our Lord.</w:t>
      </w:r>
    </w:p>
    <w:p w14:paraId="5120323F" w14:textId="77777777" w:rsidR="00E56277" w:rsidRPr="00E56277" w:rsidRDefault="00E56277" w:rsidP="00E56277">
      <w:pPr>
        <w:spacing w:after="0" w:line="240" w:lineRule="auto"/>
        <w:rPr>
          <w:rFonts w:ascii="Calibri" w:eastAsia="Times New Roman" w:hAnsi="Calibri" w:cs="Calibri"/>
          <w:color w:val="000000"/>
        </w:rPr>
      </w:pPr>
      <w:r w:rsidRPr="00E56277">
        <w:rPr>
          <w:rFonts w:ascii="Calibri" w:eastAsia="Times New Roman" w:hAnsi="Calibri" w:cs="Calibri"/>
          <w:b/>
          <w:bCs/>
          <w:color w:val="000000"/>
        </w:rPr>
        <w:t>G3800</w:t>
      </w:r>
      <w:r w:rsidRPr="00E56277">
        <w:rPr>
          <w:rFonts w:ascii="Calibri" w:eastAsia="Times New Roman" w:hAnsi="Calibri" w:cs="Calibri"/>
          <w:color w:val="000000"/>
        </w:rPr>
        <w:t xml:space="preserve"> - (Noun, Neuter) opsónion (op-so'-nee-on): provisions, wages ( pay, wages, salary, reward.) Note: G3800 opsṓnion (from opson, "meat" and onemoai, "purchase") – properly, the purchase of meat (food); later, "ration-money paid to soldiers" (BAGD); hence, wages ("fitting compensation"). G3800 (opsōnion) is used figuratively for the eternal compensation (divine recompense) of the unrighteous, in keeping with their earthly deeds (Ro 6:23).</w:t>
      </w:r>
    </w:p>
    <w:p w14:paraId="5B8EC236" w14:textId="77777777" w:rsidR="002D7D96" w:rsidRPr="002D7D96" w:rsidRDefault="002D7D96" w:rsidP="002D7D96">
      <w:pPr>
        <w:pStyle w:val="BODY"/>
        <w:widowControl w:val="0"/>
        <w:rPr>
          <w:rFonts w:ascii="Calibri" w:hAnsi="Calibri" w:cs="Calibri"/>
          <w:bCs/>
          <w:sz w:val="22"/>
          <w:szCs w:val="22"/>
          <w:lang w:eastAsia="x-none"/>
        </w:rPr>
      </w:pPr>
      <w:r w:rsidRPr="002D7D96">
        <w:rPr>
          <w:rFonts w:ascii="Calibri" w:hAnsi="Calibri" w:cs="Calibri"/>
          <w:bCs/>
          <w:sz w:val="22"/>
          <w:szCs w:val="22"/>
          <w:lang w:eastAsia="x-none"/>
        </w:rPr>
        <w:t>Case: Nominative (subject; predicate nominative)</w:t>
      </w:r>
    </w:p>
    <w:p w14:paraId="0EBD7919" w14:textId="77777777" w:rsidR="002D7D96" w:rsidRPr="002D7D96" w:rsidRDefault="002D7D96" w:rsidP="002D7D96">
      <w:pPr>
        <w:pStyle w:val="BODY"/>
        <w:widowControl w:val="0"/>
        <w:rPr>
          <w:rFonts w:ascii="Calibri" w:hAnsi="Calibri" w:cs="Calibri"/>
          <w:bCs/>
          <w:sz w:val="22"/>
          <w:szCs w:val="22"/>
          <w:lang w:eastAsia="x-none"/>
        </w:rPr>
      </w:pPr>
      <w:r w:rsidRPr="002D7D96">
        <w:rPr>
          <w:rFonts w:ascii="Calibri" w:hAnsi="Calibri" w:cs="Calibri"/>
          <w:bCs/>
          <w:sz w:val="22"/>
          <w:szCs w:val="22"/>
          <w:lang w:eastAsia="x-none"/>
        </w:rPr>
        <w:t>Number: Plural</w:t>
      </w:r>
    </w:p>
    <w:p w14:paraId="2F105848" w14:textId="15DB61A4" w:rsidR="002773EC" w:rsidRDefault="002D7D96" w:rsidP="002D7D96">
      <w:pPr>
        <w:pStyle w:val="BODY"/>
        <w:widowControl w:val="0"/>
        <w:rPr>
          <w:rFonts w:ascii="Calibri" w:hAnsi="Calibri" w:cs="Calibri"/>
          <w:b/>
          <w:sz w:val="22"/>
          <w:szCs w:val="22"/>
          <w:lang w:eastAsia="x-none"/>
        </w:rPr>
      </w:pPr>
      <w:r w:rsidRPr="002D7D96">
        <w:rPr>
          <w:rFonts w:ascii="Calibri" w:hAnsi="Calibri" w:cs="Calibri"/>
          <w:bCs/>
          <w:sz w:val="22"/>
          <w:szCs w:val="22"/>
          <w:lang w:eastAsia="x-none"/>
        </w:rPr>
        <w:t>Gender: Neuter</w:t>
      </w:r>
    </w:p>
    <w:p w14:paraId="1ED57EAD" w14:textId="77777777" w:rsidR="00E56277" w:rsidRDefault="00E56277" w:rsidP="002D7D96">
      <w:pPr>
        <w:pStyle w:val="BODY"/>
        <w:widowControl w:val="0"/>
        <w:rPr>
          <w:rFonts w:ascii="Calibri" w:hAnsi="Calibri" w:cs="Calibri"/>
          <w:b/>
          <w:sz w:val="22"/>
          <w:szCs w:val="22"/>
          <w:lang w:eastAsia="x-none"/>
        </w:rPr>
      </w:pPr>
      <w:r w:rsidRPr="00E56277">
        <w:rPr>
          <w:rFonts w:ascii="Calibri" w:hAnsi="Calibri" w:cs="Calibri"/>
          <w:b/>
          <w:sz w:val="22"/>
          <w:szCs w:val="22"/>
          <w:lang w:eastAsia="x-none"/>
        </w:rPr>
        <w:t xml:space="preserve">G2288 </w:t>
      </w:r>
      <w:r w:rsidRPr="00E56277">
        <w:rPr>
          <w:rFonts w:ascii="Calibri" w:hAnsi="Calibri" w:cs="Calibri"/>
          <w:bCs/>
          <w:sz w:val="22"/>
          <w:szCs w:val="22"/>
          <w:lang w:eastAsia="x-none"/>
        </w:rPr>
        <w:t>- (Noun, Masculine) thanatos (than'-at-os): death ( death, physical or spiritual.) Note: G2288 thánatos (derived from G2348 /thnḗskō, "to die") – physical or spiritual death; (figuratively) separation from the life (salvation) of God forever by dying without first experiencing death to self to receive His gift of salvation.</w:t>
      </w:r>
    </w:p>
    <w:p w14:paraId="69ADE2A3" w14:textId="1EA4441B" w:rsidR="002D7D96" w:rsidRPr="002D7D96" w:rsidRDefault="002D7D96" w:rsidP="002D7D96">
      <w:pPr>
        <w:pStyle w:val="BODY"/>
        <w:widowControl w:val="0"/>
        <w:rPr>
          <w:rFonts w:ascii="Calibri" w:hAnsi="Calibri" w:cs="Calibri"/>
          <w:sz w:val="22"/>
          <w:szCs w:val="22"/>
          <w:lang w:eastAsia="x-none"/>
        </w:rPr>
      </w:pPr>
      <w:r w:rsidRPr="002D7D96">
        <w:rPr>
          <w:rFonts w:ascii="Calibri" w:hAnsi="Calibri" w:cs="Calibri"/>
          <w:sz w:val="22"/>
          <w:szCs w:val="22"/>
          <w:lang w:eastAsia="x-none"/>
        </w:rPr>
        <w:t>Case: Nominative (subject; predicate nominative)</w:t>
      </w:r>
    </w:p>
    <w:p w14:paraId="4EDC871E" w14:textId="77777777" w:rsidR="002D7D96" w:rsidRPr="002D7D96" w:rsidRDefault="002D7D96" w:rsidP="002D7D96">
      <w:pPr>
        <w:pStyle w:val="BODY"/>
        <w:widowControl w:val="0"/>
        <w:rPr>
          <w:rFonts w:ascii="Calibri" w:hAnsi="Calibri" w:cs="Calibri"/>
          <w:sz w:val="22"/>
          <w:szCs w:val="22"/>
          <w:lang w:eastAsia="x-none"/>
        </w:rPr>
      </w:pPr>
      <w:r w:rsidRPr="002D7D96">
        <w:rPr>
          <w:rFonts w:ascii="Calibri" w:hAnsi="Calibri" w:cs="Calibri"/>
          <w:sz w:val="22"/>
          <w:szCs w:val="22"/>
          <w:lang w:eastAsia="x-none"/>
        </w:rPr>
        <w:t>Number: Singular</w:t>
      </w:r>
    </w:p>
    <w:p w14:paraId="3CF0BBC9" w14:textId="7D38660F" w:rsidR="002773EC" w:rsidRPr="00BA7BDD" w:rsidRDefault="002D7D96" w:rsidP="002D7D96">
      <w:pPr>
        <w:pStyle w:val="BODY"/>
        <w:widowControl w:val="0"/>
        <w:rPr>
          <w:rFonts w:ascii="Calibri" w:hAnsi="Calibri" w:cs="Calibri"/>
          <w:sz w:val="22"/>
          <w:szCs w:val="22"/>
          <w:lang w:eastAsia="x-none"/>
        </w:rPr>
      </w:pPr>
      <w:r w:rsidRPr="002D7D96">
        <w:rPr>
          <w:rFonts w:ascii="Calibri" w:hAnsi="Calibri" w:cs="Calibri"/>
          <w:sz w:val="22"/>
          <w:szCs w:val="22"/>
          <w:lang w:eastAsia="x-none"/>
        </w:rPr>
        <w:t>Gender: Masculine</w:t>
      </w:r>
    </w:p>
    <w:p w14:paraId="4060883B" w14:textId="77777777" w:rsidR="00BA7BDD" w:rsidRPr="00BA7BDD" w:rsidRDefault="00BA7BDD" w:rsidP="00BD526E">
      <w:pPr>
        <w:pStyle w:val="BODY"/>
        <w:widowControl w:val="0"/>
        <w:rPr>
          <w:rFonts w:ascii="Calibri" w:hAnsi="Calibri" w:cs="Calibri"/>
          <w:sz w:val="22"/>
          <w:szCs w:val="22"/>
          <w:lang w:eastAsia="x-none"/>
        </w:rPr>
      </w:pPr>
      <w:r w:rsidRPr="00BA7BDD">
        <w:rPr>
          <w:rFonts w:ascii="Calibri" w:hAnsi="Calibri" w:cs="Calibri"/>
          <w:b/>
          <w:bCs/>
          <w:color w:val="802020"/>
          <w:sz w:val="22"/>
          <w:szCs w:val="22"/>
          <w:lang w:eastAsia="x-none"/>
        </w:rPr>
        <w:t>Eph 2:1</w:t>
      </w:r>
      <w:r w:rsidRPr="00BA7BDD">
        <w:rPr>
          <w:rFonts w:ascii="Calibri" w:hAnsi="Calibri" w:cs="Calibri"/>
          <w:sz w:val="22"/>
          <w:szCs w:val="22"/>
          <w:lang w:eastAsia="x-none"/>
        </w:rPr>
        <w:t xml:space="preserve">  And you </w:t>
      </w:r>
      <w:r w:rsidRPr="00BA7BDD">
        <w:rPr>
          <w:rFonts w:ascii="Calibri" w:hAnsi="Calibri" w:cs="Calibri"/>
          <w:i/>
          <w:iCs/>
          <w:color w:val="545454"/>
          <w:sz w:val="22"/>
          <w:szCs w:val="22"/>
          <w:lang w:eastAsia="x-none"/>
        </w:rPr>
        <w:t>hath he quickened,</w:t>
      </w:r>
      <w:r w:rsidRPr="00BA7BDD">
        <w:rPr>
          <w:rFonts w:ascii="Calibri" w:hAnsi="Calibri" w:cs="Calibri"/>
          <w:sz w:val="22"/>
          <w:szCs w:val="22"/>
          <w:lang w:eastAsia="x-none"/>
        </w:rPr>
        <w:t xml:space="preserve"> who were </w:t>
      </w:r>
      <w:r w:rsidRPr="00130BAC">
        <w:rPr>
          <w:rFonts w:ascii="Calibri" w:hAnsi="Calibri" w:cs="Calibri"/>
          <w:sz w:val="22"/>
          <w:szCs w:val="22"/>
          <w:u w:val="single"/>
          <w:lang w:eastAsia="x-none"/>
        </w:rPr>
        <w:t>dead</w:t>
      </w:r>
      <w:r w:rsidRPr="00BA7BDD">
        <w:rPr>
          <w:color w:val="7830BF"/>
          <w:position w:val="6"/>
          <w:sz w:val="18"/>
          <w:szCs w:val="18"/>
          <w:lang w:eastAsia="x-none"/>
        </w:rPr>
        <w:t xml:space="preserve"> </w:t>
      </w:r>
      <w:r w:rsidRPr="00BA7BDD">
        <w:rPr>
          <w:rFonts w:ascii="Calibri" w:hAnsi="Calibri" w:cs="Calibri"/>
          <w:b/>
          <w:color w:val="7830BF"/>
          <w:position w:val="6"/>
          <w:sz w:val="16"/>
          <w:szCs w:val="16"/>
          <w:lang w:eastAsia="x-none"/>
        </w:rPr>
        <w:t>G3498</w:t>
      </w:r>
      <w:r w:rsidRPr="00BA7BDD">
        <w:rPr>
          <w:rFonts w:ascii="Calibri" w:hAnsi="Calibri" w:cs="Calibri"/>
          <w:sz w:val="22"/>
          <w:szCs w:val="22"/>
          <w:lang w:eastAsia="x-none"/>
        </w:rPr>
        <w:t xml:space="preserve"> in trespasses and sins; </w:t>
      </w:r>
    </w:p>
    <w:p w14:paraId="05E8C949" w14:textId="77777777" w:rsidR="00E56277" w:rsidRPr="00E56277" w:rsidRDefault="00E56277" w:rsidP="00E56277">
      <w:pPr>
        <w:spacing w:after="0" w:line="240" w:lineRule="auto"/>
        <w:rPr>
          <w:rFonts w:ascii="Calibri" w:eastAsia="Times New Roman" w:hAnsi="Calibri" w:cs="Calibri"/>
          <w:color w:val="000000"/>
        </w:rPr>
      </w:pPr>
      <w:r w:rsidRPr="00E56277">
        <w:rPr>
          <w:rFonts w:ascii="Calibri" w:eastAsia="Times New Roman" w:hAnsi="Calibri" w:cs="Calibri"/>
          <w:b/>
          <w:bCs/>
          <w:color w:val="000000"/>
        </w:rPr>
        <w:t>G3498</w:t>
      </w:r>
      <w:r w:rsidRPr="00E56277">
        <w:rPr>
          <w:rFonts w:ascii="Calibri" w:eastAsia="Times New Roman" w:hAnsi="Calibri" w:cs="Calibri"/>
          <w:color w:val="000000"/>
        </w:rPr>
        <w:t xml:space="preserve"> - (Adjective) nekros (nek-ros'): dead ((a) adj: dead, lifeless, subject to death, mortal, (b) noun: a dead body, a corpse.) Note: G3498 nekrós (an adjective, derived from nekys, "a corpse, a dead body") – dead; literally, "what lacks life"; dead; (figuratively) not able to respond to impulses, or perform functions ("unable, ineffective, dead, powerless," L &amp; N, 1, 74.28); unresponsive to life-giving influences (opportunities); inoperative to the things of God. G3498 /nekrós ("corpse-like") is used as a noun in certain contexts ("the dead"), especially when accompanied by the Greek definite article. The phrase, ek nekron ("from the dead"), lacks the Greek article to give the sense "from what is of death."</w:t>
      </w:r>
    </w:p>
    <w:p w14:paraId="354CF445" w14:textId="77777777" w:rsidR="002D7D96" w:rsidRPr="002D7D96" w:rsidRDefault="002D7D96" w:rsidP="002D7D96">
      <w:pPr>
        <w:spacing w:after="0" w:line="240" w:lineRule="auto"/>
        <w:rPr>
          <w:bCs/>
        </w:rPr>
      </w:pPr>
      <w:r w:rsidRPr="002D7D96">
        <w:rPr>
          <w:bCs/>
        </w:rPr>
        <w:t>Case: Nominative (subject; predicate nominative)</w:t>
      </w:r>
    </w:p>
    <w:p w14:paraId="6443BFC6" w14:textId="77777777" w:rsidR="002D7D96" w:rsidRPr="002D7D96" w:rsidRDefault="002D7D96" w:rsidP="002D7D96">
      <w:pPr>
        <w:spacing w:after="0" w:line="240" w:lineRule="auto"/>
        <w:rPr>
          <w:bCs/>
        </w:rPr>
      </w:pPr>
      <w:r w:rsidRPr="002D7D96">
        <w:rPr>
          <w:bCs/>
        </w:rPr>
        <w:t>Number: Singular</w:t>
      </w:r>
    </w:p>
    <w:p w14:paraId="3F5A9C73" w14:textId="4CC30D42" w:rsidR="002773EC" w:rsidRDefault="002D7D96" w:rsidP="002D7D96">
      <w:pPr>
        <w:spacing w:after="0" w:line="240" w:lineRule="auto"/>
        <w:rPr>
          <w:bCs/>
        </w:rPr>
      </w:pPr>
      <w:r w:rsidRPr="002D7D96">
        <w:rPr>
          <w:bCs/>
        </w:rPr>
        <w:t>Gender: Masculine</w:t>
      </w:r>
    </w:p>
    <w:p w14:paraId="71E08905" w14:textId="77777777" w:rsidR="002D7D96" w:rsidRPr="002773EC" w:rsidRDefault="002D7D96" w:rsidP="002D7D96">
      <w:pPr>
        <w:spacing w:after="0" w:line="240" w:lineRule="auto"/>
        <w:rPr>
          <w:bCs/>
        </w:rPr>
      </w:pPr>
    </w:p>
    <w:p w14:paraId="10896C64" w14:textId="77777777" w:rsidR="00F67BFB" w:rsidRDefault="00540E0B" w:rsidP="00465F0A">
      <w:r w:rsidRPr="00B94FF0">
        <w:t xml:space="preserve">Alright, it took a long time before the second one took place with Adam. He was 930 years old before he did die. Now what is death itself? What were they going to experience? What does the word “death” basically mean? You should learn </w:t>
      </w:r>
      <w:r w:rsidRPr="00C3793D">
        <w:rPr>
          <w:b/>
        </w:rPr>
        <w:t>that the word “death” basically means “separation.”</w:t>
      </w:r>
      <w:r w:rsidRPr="00B94FF0">
        <w:t xml:space="preserve"> Spiritual death is separation of the spirit and soul from God in time. When you are separated from God then your spirit and your soul- of course if you’re an unsaved person, your spirit is dead. </w:t>
      </w:r>
      <w:r w:rsidRPr="00201D2B">
        <w:rPr>
          <w:b/>
        </w:rPr>
        <w:t>When you are separated from God in time, in this life, that’s spiritual death.</w:t>
      </w:r>
      <w:r w:rsidRPr="00B94FF0">
        <w:t xml:space="preserve">  That’s one kind of death- spiritual. A second death of course if physical. </w:t>
      </w:r>
      <w:r w:rsidRPr="00201D2B">
        <w:rPr>
          <w:b/>
        </w:rPr>
        <w:t>Physical death is separation of the spirit and soul from the body if you’re a Christian</w:t>
      </w:r>
      <w:r w:rsidRPr="00B94FF0">
        <w:t xml:space="preserve">. </w:t>
      </w:r>
      <w:r w:rsidRPr="00201D2B">
        <w:rPr>
          <w:b/>
        </w:rPr>
        <w:t>If you’re not a Christian, it’s a separation of the soul from the body</w:t>
      </w:r>
      <w:r w:rsidRPr="00B94FF0">
        <w:t xml:space="preserve">. </w:t>
      </w:r>
      <w:r w:rsidRPr="00B22845">
        <w:t>Then the Bible speaks of a third death which is called “</w:t>
      </w:r>
      <w:r w:rsidRPr="00B22845">
        <w:rPr>
          <w:b/>
        </w:rPr>
        <w:t>the second death</w:t>
      </w:r>
      <w:r w:rsidRPr="00B22845">
        <w:t xml:space="preserve">.” </w:t>
      </w:r>
      <w:r w:rsidRPr="00201D2B">
        <w:rPr>
          <w:b/>
          <w:color w:val="FF0000"/>
        </w:rPr>
        <w:t>This is eternal separation of spirit, soul, and body, from God, in the lake of fire.</w:t>
      </w:r>
      <w:r w:rsidRPr="00201D2B">
        <w:rPr>
          <w:color w:val="FF0000"/>
        </w:rPr>
        <w:t xml:space="preserve"> </w:t>
      </w:r>
      <w:r w:rsidRPr="00B94FF0">
        <w:t xml:space="preserve">Revelation 20:11-15 describe that. So Adam was told, “Dying, thou shalt die. If you eat of this fruit, if you go on negative </w:t>
      </w:r>
      <w:r w:rsidRPr="00B94FF0">
        <w:lastRenderedPageBreak/>
        <w:t>signals in response to my specific commandment, then you will die spiritually. You will be separated from me in your spirit and soul. You will die spiritually.” That’s what happened to them. Their human spirits just died immediately. They were separated in soul from God. At 930 years of age, Adam died physically.</w:t>
      </w:r>
      <w:r w:rsidRPr="00465F0A">
        <w:t xml:space="preserve"> </w:t>
      </w:r>
    </w:p>
    <w:p w14:paraId="030FFFE4" w14:textId="77777777"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t>Rev 20:11</w:t>
      </w:r>
      <w:r>
        <w:rPr>
          <w:rFonts w:ascii="Calibri" w:hAnsi="Calibri" w:cs="Calibri"/>
        </w:rPr>
        <w:t>  And I saw a great white throne, and him that sat on it, from whose face the earth and the heaven fled away; and there was found no place for them. </w:t>
      </w:r>
    </w:p>
    <w:p w14:paraId="17D86CDA" w14:textId="77777777"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t>Rev 20:12</w:t>
      </w:r>
      <w:r>
        <w:rPr>
          <w:rFonts w:ascii="Calibri" w:hAnsi="Calibri" w:cs="Calibri"/>
        </w:rPr>
        <w:t xml:space="preserve">  And I saw the dead, small and great, stand before God; and the books were opened: and another book was opened, which is </w:t>
      </w:r>
      <w:r>
        <w:rPr>
          <w:rFonts w:ascii="Calibri" w:hAnsi="Calibri" w:cs="Calibri"/>
          <w:i/>
          <w:iCs/>
          <w:color w:val="545454"/>
        </w:rPr>
        <w:t>the book</w:t>
      </w:r>
      <w:r>
        <w:rPr>
          <w:rFonts w:ascii="Calibri" w:hAnsi="Calibri" w:cs="Calibri"/>
        </w:rPr>
        <w:t xml:space="preserve"> of life: and the dead were judged out of those things which were written in the books, according to their works. </w:t>
      </w:r>
    </w:p>
    <w:p w14:paraId="64D4A250" w14:textId="77777777"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t>Rev 20:13</w:t>
      </w:r>
      <w:r>
        <w:rPr>
          <w:rFonts w:ascii="Calibri" w:hAnsi="Calibri" w:cs="Calibri"/>
        </w:rPr>
        <w:t>  And the sea gave up the dead which were in it; and death and hell delivered up the dead which were in them: and they were judged every man according to their works. </w:t>
      </w:r>
    </w:p>
    <w:p w14:paraId="4C63D3F8" w14:textId="77777777"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t>Rev 20:14</w:t>
      </w:r>
      <w:r>
        <w:rPr>
          <w:rFonts w:ascii="Calibri" w:hAnsi="Calibri" w:cs="Calibri"/>
        </w:rPr>
        <w:t>  And death and hell were cast into the lake of fire. This is the second death. </w:t>
      </w:r>
    </w:p>
    <w:p w14:paraId="2CC7A311" w14:textId="77777777"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b/>
          <w:bCs/>
          <w:color w:val="802020"/>
        </w:rPr>
        <w:t>Rev 20:15</w:t>
      </w:r>
      <w:r>
        <w:rPr>
          <w:rFonts w:ascii="Calibri" w:hAnsi="Calibri" w:cs="Calibri"/>
        </w:rPr>
        <w:t>  And whosoever was not found written in the book of life was cast into the lake of fire. </w:t>
      </w:r>
    </w:p>
    <w:p w14:paraId="01C79214" w14:textId="77777777" w:rsidR="00465F0A" w:rsidRDefault="00465F0A" w:rsidP="00E720B2">
      <w:pPr>
        <w:ind w:firstLine="720"/>
      </w:pPr>
    </w:p>
    <w:p w14:paraId="603BC701" w14:textId="77777777" w:rsidR="00540E0B" w:rsidRDefault="00F67BFB" w:rsidP="00465F0A">
      <w:r w:rsidRPr="00465F0A">
        <w:t>Now if this problem of spiritual death had not been resolved before Adam’s 930th year when he died, then he would have entered the second death</w:t>
      </w:r>
      <w:r w:rsidR="004C12C2" w:rsidRPr="00465F0A">
        <w:t>—</w:t>
      </w:r>
      <w:r w:rsidRPr="00465F0A">
        <w:t xml:space="preserve"> which is eternal separation from God. So the penalty of which we are speaking this block here</w:t>
      </w:r>
      <w:r w:rsidR="004C12C2" w:rsidRPr="00465F0A">
        <w:t>—</w:t>
      </w:r>
      <w:r w:rsidRPr="00465F0A">
        <w:t xml:space="preserve"> the penalty that confronts us is this matter of spiritual death. The minute you’re born in that hospital you take your first breath and make that first cry, you’re stillborn spiritually. There’s upon you spiritual death and you are barred from God. There’s a wall between you and you are separated from Him completely. Now how are you going to resolve this?</w:t>
      </w:r>
      <w:r>
        <w:t xml:space="preserve"> Well Adam and Eve had no solution. They died spiritually immediately and in time physically. They responded to the test with negative volition, so they were no longer able to have fellowship with God. Their human spirits were now dead and remember that it is your human spirit that is your point of contact with God. Your soul is your point of contact with man. Your body is contact through the senses with the world about you.  Your spirit is your contact with God and </w:t>
      </w:r>
      <w:r w:rsidRPr="00773C81">
        <w:rPr>
          <w:b/>
        </w:rPr>
        <w:t>if your spirit is dead, then you have no contact with God</w:t>
      </w:r>
      <w:r>
        <w:t xml:space="preserve">. You can go through all of your ritual. You can go through all of your malarkey and monkeyshines of religion, but </w:t>
      </w:r>
      <w:r w:rsidRPr="00773C81">
        <w:rPr>
          <w:b/>
        </w:rPr>
        <w:t>you have nothing to offer God</w:t>
      </w:r>
      <w:r>
        <w:t>. God has no point of contact with you whatsoever and you delude</w:t>
      </w:r>
      <w:r w:rsidR="00595B07">
        <w:t xml:space="preserve"> yourself. Now their condition-</w:t>
      </w:r>
      <w:r>
        <w:t xml:space="preserve">the condition of Adam and Eve was evident immediately by the fact that they had </w:t>
      </w:r>
      <w:r w:rsidRPr="001E7BA8">
        <w:rPr>
          <w:b/>
        </w:rPr>
        <w:t>a sense of guilt</w:t>
      </w:r>
      <w:r>
        <w:t>. It was real, moral guilt because they had gone on negative volition. This is the problem with unsaved people. They’re not able to grasp the fact that they have a real moral guilt with God. They have an actual real wall between themselves and God. They think they have some mistakes that need correcting and that they can resolve</w:t>
      </w:r>
      <w:r w:rsidR="00595B07">
        <w:t xml:space="preserve">. But Adam and Eve saw themselves guilty so they tried to make fig leaf clothes for themselves to hide whatever it was they were missing. Apparently they had some kind of clothing perhaps in the form of light that surrounded them as God does. </w:t>
      </w:r>
    </w:p>
    <w:p w14:paraId="704E64FA" w14:textId="77777777" w:rsidR="004C12C2" w:rsidRPr="004C12C2" w:rsidRDefault="004C12C2" w:rsidP="004C12C2">
      <w:pPr>
        <w:rPr>
          <w:b/>
        </w:rPr>
      </w:pPr>
      <w:r w:rsidRPr="004C12C2">
        <w:rPr>
          <w:b/>
        </w:rPr>
        <w:t>Guilt</w:t>
      </w:r>
    </w:p>
    <w:p w14:paraId="0A84C615" w14:textId="77777777" w:rsidR="00465F0A" w:rsidRDefault="00595B07" w:rsidP="00465F0A">
      <w:r>
        <w:t xml:space="preserve">This guilt is universal. What Adam did in the </w:t>
      </w:r>
      <w:r w:rsidR="004C12C2">
        <w:t>G</w:t>
      </w:r>
      <w:r>
        <w:t>arden of Eden is imputed to everyone</w:t>
      </w:r>
      <w:r w:rsidR="00B22845">
        <w:t>.</w:t>
      </w:r>
    </w:p>
    <w:p w14:paraId="22AFBF77" w14:textId="77777777" w:rsidR="00465F0A" w:rsidRPr="00773C81" w:rsidRDefault="00465F0A" w:rsidP="00BD526E">
      <w:pPr>
        <w:pStyle w:val="BODY"/>
        <w:widowControl w:val="0"/>
        <w:rPr>
          <w:rFonts w:ascii="Calibri" w:hAnsi="Calibri" w:cs="Calibri"/>
          <w:sz w:val="22"/>
          <w:szCs w:val="22"/>
        </w:rPr>
      </w:pPr>
      <w:r w:rsidRPr="00773C81">
        <w:rPr>
          <w:rFonts w:ascii="Calibri" w:hAnsi="Calibri" w:cs="Calibri"/>
          <w:b/>
          <w:bCs/>
          <w:color w:val="802020"/>
          <w:sz w:val="22"/>
          <w:szCs w:val="22"/>
        </w:rPr>
        <w:t>Rom 5:12</w:t>
      </w:r>
      <w:r w:rsidRPr="00773C81">
        <w:rPr>
          <w:rFonts w:ascii="Calibri" w:hAnsi="Calibri" w:cs="Calibri"/>
          <w:sz w:val="22"/>
          <w:szCs w:val="22"/>
        </w:rPr>
        <w:t xml:space="preserve">  Wherefore, as by one man sin </w:t>
      </w:r>
      <w:r w:rsidRPr="00773C81">
        <w:rPr>
          <w:rFonts w:ascii="Calibri" w:hAnsi="Calibri" w:cs="Calibri"/>
          <w:sz w:val="22"/>
          <w:szCs w:val="22"/>
          <w:u w:val="single"/>
        </w:rPr>
        <w:t>entered</w:t>
      </w:r>
      <w:r w:rsidR="00773C81" w:rsidRPr="00773C81">
        <w:rPr>
          <w:color w:val="7830BF"/>
          <w:position w:val="6"/>
          <w:sz w:val="22"/>
          <w:szCs w:val="22"/>
          <w:lang w:eastAsia="x-none"/>
        </w:rPr>
        <w:t xml:space="preserve"> </w:t>
      </w:r>
      <w:r w:rsidR="00773C81" w:rsidRPr="00540A10">
        <w:rPr>
          <w:rFonts w:asciiTheme="minorHAnsi" w:hAnsiTheme="minorHAnsi" w:cstheme="minorHAnsi"/>
          <w:b/>
          <w:color w:val="7830BF"/>
          <w:position w:val="6"/>
          <w:sz w:val="16"/>
          <w:szCs w:val="16"/>
          <w:lang w:eastAsia="x-none"/>
        </w:rPr>
        <w:t>G1525</w:t>
      </w:r>
      <w:r w:rsidRPr="00773C81">
        <w:rPr>
          <w:rFonts w:ascii="Calibri" w:hAnsi="Calibri" w:cs="Calibri"/>
          <w:sz w:val="22"/>
          <w:szCs w:val="22"/>
        </w:rPr>
        <w:t xml:space="preserve"> into the world, and death by sin; and so death </w:t>
      </w:r>
      <w:r w:rsidRPr="00A50B12">
        <w:rPr>
          <w:rFonts w:ascii="Calibri" w:hAnsi="Calibri" w:cs="Calibri"/>
          <w:sz w:val="22"/>
          <w:szCs w:val="22"/>
          <w:u w:val="single"/>
        </w:rPr>
        <w:t>passed</w:t>
      </w:r>
      <w:r w:rsidR="00A50B12" w:rsidRPr="00A50B12">
        <w:rPr>
          <w:color w:val="7830BF"/>
          <w:position w:val="6"/>
          <w:sz w:val="18"/>
          <w:szCs w:val="18"/>
          <w:lang w:eastAsia="x-none"/>
        </w:rPr>
        <w:t xml:space="preserve"> </w:t>
      </w:r>
      <w:r w:rsidR="00A50B12" w:rsidRPr="00A50B12">
        <w:rPr>
          <w:rFonts w:asciiTheme="minorHAnsi" w:hAnsiTheme="minorHAnsi" w:cstheme="minorHAnsi"/>
          <w:b/>
          <w:color w:val="7830BF"/>
          <w:position w:val="6"/>
          <w:sz w:val="16"/>
          <w:szCs w:val="16"/>
          <w:lang w:eastAsia="x-none"/>
        </w:rPr>
        <w:t>G1330</w:t>
      </w:r>
      <w:r w:rsidRPr="00773C81">
        <w:rPr>
          <w:rFonts w:ascii="Calibri" w:hAnsi="Calibri" w:cs="Calibri"/>
          <w:sz w:val="22"/>
          <w:szCs w:val="22"/>
        </w:rPr>
        <w:t xml:space="preserve"> upon all men, for that </w:t>
      </w:r>
      <w:r w:rsidRPr="00A037D4">
        <w:rPr>
          <w:rFonts w:ascii="Calibri" w:hAnsi="Calibri" w:cs="Calibri"/>
          <w:b/>
          <w:sz w:val="22"/>
          <w:szCs w:val="22"/>
        </w:rPr>
        <w:t>all</w:t>
      </w:r>
      <w:r w:rsidRPr="00773C81">
        <w:rPr>
          <w:rFonts w:ascii="Calibri" w:hAnsi="Calibri" w:cs="Calibri"/>
          <w:sz w:val="22"/>
          <w:szCs w:val="22"/>
        </w:rPr>
        <w:t xml:space="preserve"> have sinned: </w:t>
      </w:r>
    </w:p>
    <w:p w14:paraId="505A4054" w14:textId="77777777" w:rsidR="00E56277" w:rsidRPr="00E56277" w:rsidRDefault="00E56277" w:rsidP="00E56277">
      <w:pPr>
        <w:spacing w:after="0" w:line="240" w:lineRule="auto"/>
        <w:rPr>
          <w:rFonts w:ascii="Calibri" w:eastAsia="Times New Roman" w:hAnsi="Calibri" w:cs="Calibri"/>
          <w:color w:val="000000"/>
        </w:rPr>
      </w:pPr>
      <w:r w:rsidRPr="00E56277">
        <w:rPr>
          <w:rFonts w:ascii="Calibri" w:eastAsia="Times New Roman" w:hAnsi="Calibri" w:cs="Calibri"/>
          <w:b/>
          <w:bCs/>
          <w:color w:val="000000"/>
        </w:rPr>
        <w:t xml:space="preserve">G1525 </w:t>
      </w:r>
      <w:r w:rsidRPr="00E56277">
        <w:rPr>
          <w:rFonts w:ascii="Calibri" w:eastAsia="Times New Roman" w:hAnsi="Calibri" w:cs="Calibri"/>
          <w:color w:val="000000"/>
        </w:rPr>
        <w:t>- (Verb) eiserchomai (ice-er'-khom-ahee): to go in (to), enter (I go in, come in, enter.) Note: G1525 eisérxomai (from G1519 /eis, "into, unto" and G2064/erxomai, "come") – properly, come into, go (enter) into; (figuratively) to enter into for an important purpose – for the believer, doing so to experience the result of the Lord's eternal blessing.</w:t>
      </w:r>
    </w:p>
    <w:p w14:paraId="7BED9F39" w14:textId="1329128D" w:rsidR="00773C81" w:rsidRPr="00773C81" w:rsidRDefault="00773C81" w:rsidP="00BD526E">
      <w:pPr>
        <w:pStyle w:val="BODY"/>
        <w:widowControl w:val="0"/>
        <w:rPr>
          <w:rFonts w:ascii="Calibri" w:hAnsi="Calibri" w:cs="Calibri"/>
          <w:sz w:val="22"/>
          <w:szCs w:val="22"/>
        </w:rPr>
      </w:pPr>
      <w:r w:rsidRPr="00773C81">
        <w:rPr>
          <w:rFonts w:ascii="Calibri" w:hAnsi="Calibri" w:cs="Calibri"/>
          <w:sz w:val="22"/>
          <w:szCs w:val="22"/>
        </w:rPr>
        <w:t>Tense: second Aorist</w:t>
      </w:r>
    </w:p>
    <w:p w14:paraId="66024271" w14:textId="77777777" w:rsidR="00773C81" w:rsidRPr="00773C81" w:rsidRDefault="00773C81" w:rsidP="00BD526E">
      <w:pPr>
        <w:pStyle w:val="BODY"/>
        <w:widowControl w:val="0"/>
        <w:rPr>
          <w:rFonts w:ascii="Calibri" w:hAnsi="Calibri" w:cs="Calibri"/>
          <w:sz w:val="22"/>
          <w:szCs w:val="22"/>
        </w:rPr>
      </w:pPr>
      <w:r w:rsidRPr="00773C81">
        <w:rPr>
          <w:rFonts w:ascii="Calibri" w:hAnsi="Calibri" w:cs="Calibri"/>
          <w:sz w:val="22"/>
          <w:szCs w:val="22"/>
        </w:rPr>
        <w:t>Voice: Active</w:t>
      </w:r>
    </w:p>
    <w:p w14:paraId="7FBBE940" w14:textId="77777777" w:rsidR="00773C81" w:rsidRPr="00773C81" w:rsidRDefault="00773C81" w:rsidP="00BD526E">
      <w:pPr>
        <w:pStyle w:val="BODY"/>
        <w:widowControl w:val="0"/>
        <w:rPr>
          <w:rFonts w:ascii="Calibri" w:hAnsi="Calibri" w:cs="Calibri"/>
          <w:sz w:val="22"/>
          <w:szCs w:val="22"/>
        </w:rPr>
      </w:pPr>
      <w:r w:rsidRPr="00773C81">
        <w:rPr>
          <w:rFonts w:ascii="Calibri" w:hAnsi="Calibri" w:cs="Calibri"/>
          <w:sz w:val="22"/>
          <w:szCs w:val="22"/>
        </w:rPr>
        <w:t>Mood: Indicative</w:t>
      </w:r>
    </w:p>
    <w:p w14:paraId="66F03448" w14:textId="77777777" w:rsidR="00773C81" w:rsidRPr="00773C81" w:rsidRDefault="00773C81" w:rsidP="00BD526E">
      <w:pPr>
        <w:pStyle w:val="BODY"/>
        <w:widowControl w:val="0"/>
        <w:rPr>
          <w:rFonts w:ascii="Calibri" w:hAnsi="Calibri" w:cs="Calibri"/>
          <w:sz w:val="22"/>
          <w:szCs w:val="22"/>
        </w:rPr>
      </w:pPr>
      <w:r w:rsidRPr="00773C81">
        <w:rPr>
          <w:rFonts w:ascii="Calibri" w:hAnsi="Calibri" w:cs="Calibri"/>
          <w:sz w:val="22"/>
          <w:szCs w:val="22"/>
        </w:rPr>
        <w:t>Person: third [he/she/it]</w:t>
      </w:r>
    </w:p>
    <w:p w14:paraId="2812AE10" w14:textId="77777777" w:rsidR="00773C81" w:rsidRDefault="00773C81" w:rsidP="00BD526E">
      <w:pPr>
        <w:pStyle w:val="BODY"/>
        <w:widowControl w:val="0"/>
        <w:rPr>
          <w:rFonts w:ascii="Calibri" w:hAnsi="Calibri" w:cs="Calibri"/>
        </w:rPr>
      </w:pPr>
      <w:r w:rsidRPr="00773C81">
        <w:rPr>
          <w:rFonts w:ascii="Calibri" w:hAnsi="Calibri" w:cs="Calibri"/>
          <w:sz w:val="22"/>
          <w:szCs w:val="22"/>
        </w:rPr>
        <w:t>Number: Singular</w:t>
      </w:r>
    </w:p>
    <w:p w14:paraId="3EF035BF" w14:textId="77777777" w:rsidR="00130BAC" w:rsidRDefault="00130BAC" w:rsidP="00BD526E">
      <w:pPr>
        <w:widowControl w:val="0"/>
        <w:autoSpaceDE w:val="0"/>
        <w:autoSpaceDN w:val="0"/>
        <w:adjustRightInd w:val="0"/>
        <w:spacing w:after="0" w:line="240" w:lineRule="auto"/>
        <w:rPr>
          <w:rFonts w:ascii="Calibri" w:hAnsi="Calibri" w:cs="Calibri"/>
          <w:bCs/>
        </w:rPr>
      </w:pPr>
      <w:r w:rsidRPr="00130BAC">
        <w:rPr>
          <w:rFonts w:ascii="Calibri" w:hAnsi="Calibri" w:cs="Calibri"/>
          <w:b/>
        </w:rPr>
        <w:t xml:space="preserve">G1330 </w:t>
      </w:r>
      <w:r w:rsidRPr="00130BAC">
        <w:rPr>
          <w:rFonts w:ascii="Calibri" w:hAnsi="Calibri" w:cs="Calibri"/>
          <w:bCs/>
        </w:rPr>
        <w:t>- (Verb) dierchomai (dee-er'-khom-ahee): to go through, go about, to spread (I pass through, spread (as a report).)</w:t>
      </w:r>
    </w:p>
    <w:p w14:paraId="40C3B78C" w14:textId="38520E02" w:rsidR="00A50B12" w:rsidRPr="00A50B12"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lastRenderedPageBreak/>
        <w:t>Tense: second Aorist</w:t>
      </w:r>
    </w:p>
    <w:p w14:paraId="2F6542AA" w14:textId="77777777" w:rsidR="00A50B12" w:rsidRPr="00A50B12"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t>Voice: Active</w:t>
      </w:r>
    </w:p>
    <w:p w14:paraId="5ABB2E33" w14:textId="77777777" w:rsidR="00A50B12" w:rsidRPr="00A50B12"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t>Mood: Indicative</w:t>
      </w:r>
    </w:p>
    <w:p w14:paraId="59E84E71" w14:textId="77777777" w:rsidR="00A50B12" w:rsidRPr="00A50B12"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t>Person: third [he/she/it]</w:t>
      </w:r>
    </w:p>
    <w:p w14:paraId="40161ED1" w14:textId="77777777" w:rsidR="00465F0A" w:rsidRDefault="00A50B12" w:rsidP="00BD526E">
      <w:pPr>
        <w:widowControl w:val="0"/>
        <w:autoSpaceDE w:val="0"/>
        <w:autoSpaceDN w:val="0"/>
        <w:adjustRightInd w:val="0"/>
        <w:spacing w:after="0" w:line="240" w:lineRule="auto"/>
        <w:rPr>
          <w:rFonts w:ascii="Calibri" w:hAnsi="Calibri" w:cs="Calibri"/>
        </w:rPr>
      </w:pPr>
      <w:r w:rsidRPr="00A50B12">
        <w:rPr>
          <w:rFonts w:ascii="Calibri" w:hAnsi="Calibri" w:cs="Calibri"/>
        </w:rPr>
        <w:t>Number: Singular</w:t>
      </w:r>
    </w:p>
    <w:p w14:paraId="2BA902A1" w14:textId="77777777" w:rsidR="00A50B12" w:rsidRDefault="00A50B12" w:rsidP="00A50B12">
      <w:pPr>
        <w:widowControl w:val="0"/>
        <w:autoSpaceDE w:val="0"/>
        <w:autoSpaceDN w:val="0"/>
        <w:adjustRightInd w:val="0"/>
        <w:spacing w:before="60" w:after="60" w:line="240" w:lineRule="auto"/>
        <w:rPr>
          <w:rFonts w:ascii="Calibri" w:hAnsi="Calibri" w:cs="Calibri"/>
        </w:rPr>
      </w:pPr>
    </w:p>
    <w:p w14:paraId="0DD6B801" w14:textId="77777777" w:rsidR="00A97FA0" w:rsidRDefault="00595B07" w:rsidP="00465F0A">
      <w:r>
        <w:t>This is imputed sin. God views Adam as o</w:t>
      </w:r>
      <w:r w:rsidR="009A0BD0">
        <w:t xml:space="preserve">ur federal head and </w:t>
      </w:r>
      <w:r w:rsidR="009A0BD0" w:rsidRPr="00540A10">
        <w:rPr>
          <w:b/>
        </w:rPr>
        <w:t>when he sins</w:t>
      </w:r>
      <w:r>
        <w:t xml:space="preserve">, </w:t>
      </w:r>
      <w:r w:rsidRPr="00540A10">
        <w:rPr>
          <w:b/>
        </w:rPr>
        <w:t>we sin with him</w:t>
      </w:r>
      <w:r>
        <w:t>. Now some people might say, “Now that’s unfair! Why should God impute the sin- are you telling me that just because I’m born into the human race I’m already guilty before God?” That’s right friend. If you’d never committed a single sin, you’d be doomed to hell because of what you did in Eden. When you think that’s unfair, just remember that God also says,</w:t>
      </w:r>
      <w:r w:rsidR="004C12C2">
        <w:t xml:space="preserve"> </w:t>
      </w:r>
    </w:p>
    <w:p w14:paraId="015DA5DB" w14:textId="77777777" w:rsidR="00A97FA0" w:rsidRPr="00A51C79" w:rsidRDefault="00A97FA0" w:rsidP="00BD526E">
      <w:pPr>
        <w:pStyle w:val="BODY"/>
        <w:widowControl w:val="0"/>
        <w:rPr>
          <w:rFonts w:ascii="Calibri" w:hAnsi="Calibri" w:cs="Calibri"/>
          <w:sz w:val="22"/>
          <w:szCs w:val="22"/>
        </w:rPr>
      </w:pPr>
      <w:r w:rsidRPr="00A51C79">
        <w:rPr>
          <w:rFonts w:ascii="Calibri" w:hAnsi="Calibri" w:cs="Calibri"/>
          <w:b/>
          <w:bCs/>
          <w:color w:val="802020"/>
          <w:sz w:val="22"/>
          <w:szCs w:val="22"/>
        </w:rPr>
        <w:t>Rom 5:19</w:t>
      </w:r>
      <w:r w:rsidRPr="00A51C79">
        <w:rPr>
          <w:rFonts w:ascii="Calibri" w:hAnsi="Calibri" w:cs="Calibri"/>
          <w:sz w:val="22"/>
          <w:szCs w:val="22"/>
        </w:rPr>
        <w:t xml:space="preserve">  For as by one man's </w:t>
      </w:r>
      <w:r w:rsidRPr="00A51C79">
        <w:rPr>
          <w:rFonts w:ascii="Calibri" w:hAnsi="Calibri" w:cs="Calibri"/>
          <w:sz w:val="22"/>
          <w:szCs w:val="22"/>
          <w:u w:val="single"/>
        </w:rPr>
        <w:t>disobedience</w:t>
      </w:r>
      <w:r w:rsidR="00A50B12" w:rsidRPr="00A51C79">
        <w:rPr>
          <w:color w:val="7830BF"/>
          <w:position w:val="6"/>
          <w:sz w:val="22"/>
          <w:szCs w:val="22"/>
          <w:lang w:eastAsia="x-none"/>
        </w:rPr>
        <w:t xml:space="preserve"> </w:t>
      </w:r>
      <w:r w:rsidR="00A50B12" w:rsidRPr="00EC5E78">
        <w:rPr>
          <w:rFonts w:asciiTheme="minorHAnsi" w:hAnsiTheme="minorHAnsi" w:cstheme="minorHAnsi"/>
          <w:b/>
          <w:color w:val="7830BF"/>
          <w:position w:val="6"/>
          <w:sz w:val="16"/>
          <w:szCs w:val="16"/>
          <w:lang w:eastAsia="x-none"/>
        </w:rPr>
        <w:t>G3876</w:t>
      </w:r>
      <w:r w:rsidRPr="00A51C79">
        <w:rPr>
          <w:rFonts w:ascii="Calibri" w:hAnsi="Calibri" w:cs="Calibri"/>
          <w:sz w:val="22"/>
          <w:szCs w:val="22"/>
        </w:rPr>
        <w:t xml:space="preserve"> many were made sinners, so by the </w:t>
      </w:r>
      <w:r w:rsidRPr="00A51C79">
        <w:rPr>
          <w:rFonts w:ascii="Calibri" w:hAnsi="Calibri" w:cs="Calibri"/>
          <w:sz w:val="22"/>
          <w:szCs w:val="22"/>
          <w:u w:val="single"/>
        </w:rPr>
        <w:t>obedience</w:t>
      </w:r>
      <w:r w:rsidR="00A037D4" w:rsidRPr="00EC5E78">
        <w:rPr>
          <w:rFonts w:asciiTheme="minorHAnsi" w:hAnsiTheme="minorHAnsi" w:cstheme="minorHAnsi"/>
          <w:b/>
          <w:color w:val="7830BF"/>
          <w:position w:val="6"/>
          <w:sz w:val="16"/>
          <w:szCs w:val="16"/>
          <w:lang w:eastAsia="x-none"/>
        </w:rPr>
        <w:t>G5218</w:t>
      </w:r>
      <w:r w:rsidRPr="00A51C79">
        <w:rPr>
          <w:rFonts w:ascii="Calibri" w:hAnsi="Calibri" w:cs="Calibri"/>
          <w:sz w:val="22"/>
          <w:szCs w:val="22"/>
        </w:rPr>
        <w:t xml:space="preserve"> of one shall many be made righteous. </w:t>
      </w:r>
    </w:p>
    <w:p w14:paraId="61EBE25B" w14:textId="77777777" w:rsidR="00E56277" w:rsidRPr="00E56277" w:rsidRDefault="00E56277" w:rsidP="00E56277">
      <w:pPr>
        <w:spacing w:after="0" w:line="240" w:lineRule="auto"/>
        <w:rPr>
          <w:rFonts w:ascii="Calibri" w:eastAsia="Times New Roman" w:hAnsi="Calibri" w:cs="Calibri"/>
          <w:color w:val="000000"/>
        </w:rPr>
      </w:pPr>
      <w:r w:rsidRPr="00E56277">
        <w:rPr>
          <w:rFonts w:ascii="Calibri" w:eastAsia="Times New Roman" w:hAnsi="Calibri" w:cs="Calibri"/>
          <w:b/>
          <w:bCs/>
          <w:color w:val="000000"/>
        </w:rPr>
        <w:t xml:space="preserve">G3876 </w:t>
      </w:r>
      <w:r w:rsidRPr="00E56277">
        <w:rPr>
          <w:rFonts w:ascii="Calibri" w:eastAsia="Times New Roman" w:hAnsi="Calibri" w:cs="Calibri"/>
          <w:color w:val="000000"/>
        </w:rPr>
        <w:t>- (Noun, Feminine) parakoé (par-ak-o-ay'): a hearing amiss, by implication disobedience (disobedience, imperfect hearing.) Note: G3876 parakoḗ (from G3844 /pará, "contrary by close comparison" and G191 /akoúō, "hear") – properly, contrary-hearing, i.e. disobedience which springs from a negative (opposing) attitude, i.e. the refusal to listen properly. This "hearing" has the attitude of refusing to take heed and therefore is inattentive ("hearing" that will not comply). G3876 /parakoḗ reflects the attitude that chooses to disobey because of disinterest.</w:t>
      </w:r>
    </w:p>
    <w:p w14:paraId="287497DC" w14:textId="7D3C561F" w:rsidR="00806D2B" w:rsidRPr="00A51C79" w:rsidRDefault="00806D2B" w:rsidP="00D005EE">
      <w:pPr>
        <w:spacing w:after="0" w:line="240" w:lineRule="auto"/>
      </w:pPr>
      <w:r w:rsidRPr="00A51C79">
        <w:t>Number: Singular</w:t>
      </w:r>
    </w:p>
    <w:p w14:paraId="1BF28A58" w14:textId="77777777" w:rsidR="00806D2B" w:rsidRPr="00A51C79" w:rsidRDefault="00806D2B" w:rsidP="00D005EE">
      <w:pPr>
        <w:spacing w:after="0" w:line="240" w:lineRule="auto"/>
      </w:pPr>
      <w:r w:rsidRPr="00A51C79">
        <w:t>Gender: Feminine</w:t>
      </w:r>
    </w:p>
    <w:p w14:paraId="71FE59B1" w14:textId="77777777" w:rsidR="00E56277" w:rsidRPr="00E56277" w:rsidRDefault="00E56277" w:rsidP="00E56277">
      <w:pPr>
        <w:spacing w:after="0" w:line="240" w:lineRule="auto"/>
        <w:rPr>
          <w:rFonts w:ascii="Calibri" w:eastAsia="Times New Roman" w:hAnsi="Calibri" w:cs="Calibri"/>
          <w:color w:val="000000"/>
        </w:rPr>
      </w:pPr>
      <w:r w:rsidRPr="00E56277">
        <w:rPr>
          <w:rFonts w:ascii="Calibri" w:eastAsia="Times New Roman" w:hAnsi="Calibri" w:cs="Calibri"/>
          <w:b/>
          <w:bCs/>
          <w:color w:val="000000"/>
        </w:rPr>
        <w:t xml:space="preserve">G5218 </w:t>
      </w:r>
      <w:r w:rsidRPr="00E56277">
        <w:rPr>
          <w:rFonts w:ascii="Calibri" w:eastAsia="Times New Roman" w:hAnsi="Calibri" w:cs="Calibri"/>
          <w:color w:val="000000"/>
        </w:rPr>
        <w:t xml:space="preserve">- (Noun, Feminine) hupakoé (hoop-ak-o-ay'): obedience (obedience, submissiveness, compliance.) Note: G5218 hypakoḗ (from G191 /akoúō, "to hear" and G5259 /hypó, "beneath") – i.e. obedience – literally, "submission to what is heard" (WS, 695), i.e. obedience as the response to someone speaking. This refers both to an earthly voice and the Lord's voice (see 2 Cor 10:5; 1 Pet 1:2). </w:t>
      </w:r>
    </w:p>
    <w:p w14:paraId="43CC8979" w14:textId="1F432BDA" w:rsidR="00806D2B" w:rsidRPr="00A51C79" w:rsidRDefault="00806D2B" w:rsidP="00D005EE">
      <w:pPr>
        <w:spacing w:after="0" w:line="240" w:lineRule="auto"/>
      </w:pPr>
      <w:r w:rsidRPr="00A51C79">
        <w:t>Case: Genative (possession, "of"; also origin or separation, "from")</w:t>
      </w:r>
    </w:p>
    <w:p w14:paraId="18C2BB07" w14:textId="77777777" w:rsidR="00806D2B" w:rsidRPr="00A51C79" w:rsidRDefault="00806D2B" w:rsidP="00D005EE">
      <w:pPr>
        <w:spacing w:after="0" w:line="240" w:lineRule="auto"/>
      </w:pPr>
      <w:r w:rsidRPr="00A51C79">
        <w:t>Number: Singular</w:t>
      </w:r>
    </w:p>
    <w:p w14:paraId="018DCDBE" w14:textId="77777777" w:rsidR="00806D2B" w:rsidRPr="00A51C79" w:rsidRDefault="00806D2B" w:rsidP="00D005EE">
      <w:pPr>
        <w:spacing w:after="0" w:line="240" w:lineRule="auto"/>
      </w:pPr>
      <w:r w:rsidRPr="00A51C79">
        <w:t>Gender: Feminine</w:t>
      </w:r>
    </w:p>
    <w:p w14:paraId="381AAF77" w14:textId="77777777" w:rsidR="00A50B12" w:rsidRPr="00A51C79" w:rsidRDefault="00A50B12" w:rsidP="00A50B12">
      <w:pPr>
        <w:spacing w:after="0"/>
      </w:pPr>
    </w:p>
    <w:p w14:paraId="72CA3FF8" w14:textId="77777777" w:rsidR="009A0BD0" w:rsidRDefault="009A0BD0" w:rsidP="00465F0A">
      <w:r>
        <w:t>Everything that Jesus Christ did covers all the human race too. That’s why sin is completely forgiven for everybody- even those who choose to go to hell. We are all born physically alive</w:t>
      </w:r>
      <w:r w:rsidR="00043458">
        <w:t>,</w:t>
      </w:r>
      <w:r>
        <w:t xml:space="preserve"> but with dead human spirits, so we’re separated from God. That was the penalty imposed on us and we are helpless. </w:t>
      </w:r>
    </w:p>
    <w:p w14:paraId="54050D4C" w14:textId="77777777" w:rsidR="004C12C2" w:rsidRPr="004C12C2" w:rsidRDefault="004C12C2" w:rsidP="004C12C2">
      <w:pPr>
        <w:rPr>
          <w:b/>
        </w:rPr>
      </w:pPr>
      <w:r w:rsidRPr="004C12C2">
        <w:rPr>
          <w:b/>
        </w:rPr>
        <w:t>Removing the Penalty For Sin</w:t>
      </w:r>
    </w:p>
    <w:p w14:paraId="60DBEE5B" w14:textId="77777777" w:rsidR="00157A24" w:rsidRDefault="009A0BD0" w:rsidP="00465F0A">
      <w:r w:rsidRPr="00465F0A">
        <w:t>Now how is the penalty removed? How are we going to get rid of this block separating us from God? Well the unsaved person expects to pay for this some way. He knows that because he’s done wrong, the ave</w:t>
      </w:r>
      <w:r w:rsidR="00043458" w:rsidRPr="00465F0A">
        <w:t>rage unsaved person says that, “I expect</w:t>
      </w:r>
      <w:r w:rsidRPr="00465F0A">
        <w:t xml:space="preserve"> to pay </w:t>
      </w:r>
      <w:r w:rsidR="00043458" w:rsidRPr="00465F0A">
        <w:t xml:space="preserve">something for my sins.” </w:t>
      </w:r>
      <w:r w:rsidR="00043458" w:rsidRPr="00157A24">
        <w:rPr>
          <w:b/>
        </w:rPr>
        <w:t>He thinks that he can do it through some penance, some routine penance or good works. But since man is spiritually dead, he hasn’t got anything by which he can pay.</w:t>
      </w:r>
      <w:r w:rsidR="00043458" w:rsidRPr="002D2D3C">
        <w:t xml:space="preserve"> </w:t>
      </w:r>
      <w:r w:rsidR="00043458" w:rsidRPr="00A441CE">
        <w:rPr>
          <w:b/>
          <w:bCs/>
          <w:color w:val="FF0000"/>
        </w:rPr>
        <w:t>There is nothing he can do</w:t>
      </w:r>
      <w:r w:rsidR="00043458" w:rsidRPr="002D2D3C">
        <w:t>, he has no assets whatsoever with which to approach the problem. Ephesians 2:1, “and you have he made alive who were dead in your trespasses and sins”</w:t>
      </w:r>
      <w:r w:rsidR="00C06D9D" w:rsidRPr="002D2D3C">
        <w:t xml:space="preserve">- this is what happens when we become Christians. We are made alive spiritually. So as Jesus Christ is the federal head of the new creation. He by His death on the cross, covered the need of our sin. 1 Corinthians 15:22, “He paid what we could not pay. For as in Adam all thy so in Christ shall all be made alive.” </w:t>
      </w:r>
    </w:p>
    <w:p w14:paraId="7053F96A" w14:textId="77777777" w:rsidR="00157A24" w:rsidRPr="00157A24" w:rsidRDefault="00157A24" w:rsidP="00540A10">
      <w:pPr>
        <w:pStyle w:val="BODY"/>
        <w:widowControl w:val="0"/>
        <w:rPr>
          <w:rFonts w:asciiTheme="minorHAnsi" w:hAnsiTheme="minorHAnsi" w:cstheme="minorHAnsi"/>
          <w:sz w:val="22"/>
          <w:szCs w:val="22"/>
          <w:lang w:eastAsia="x-none"/>
        </w:rPr>
      </w:pPr>
      <w:r w:rsidRPr="00157A24">
        <w:rPr>
          <w:rFonts w:asciiTheme="minorHAnsi" w:hAnsiTheme="minorHAnsi" w:cstheme="minorHAnsi"/>
          <w:b/>
          <w:bCs/>
          <w:color w:val="802020"/>
          <w:sz w:val="22"/>
          <w:szCs w:val="22"/>
          <w:lang w:eastAsia="x-none"/>
        </w:rPr>
        <w:t>1Co 15:22</w:t>
      </w:r>
      <w:r w:rsidRPr="00157A24">
        <w:rPr>
          <w:rFonts w:asciiTheme="minorHAnsi" w:hAnsiTheme="minorHAnsi" w:cstheme="minorHAnsi"/>
          <w:sz w:val="22"/>
          <w:szCs w:val="22"/>
          <w:lang w:eastAsia="x-none"/>
        </w:rPr>
        <w:t xml:space="preserve">  For as in Adam </w:t>
      </w:r>
      <w:r w:rsidRPr="00157A24">
        <w:rPr>
          <w:rFonts w:asciiTheme="minorHAnsi" w:hAnsiTheme="minorHAnsi" w:cstheme="minorHAnsi"/>
          <w:sz w:val="22"/>
          <w:szCs w:val="22"/>
          <w:u w:val="single"/>
          <w:lang w:eastAsia="x-none"/>
        </w:rPr>
        <w:t>all</w:t>
      </w:r>
      <w:r w:rsidRPr="00157A24">
        <w:rPr>
          <w:color w:val="7830BF"/>
          <w:position w:val="6"/>
          <w:sz w:val="18"/>
          <w:szCs w:val="18"/>
          <w:lang w:eastAsia="x-none"/>
        </w:rPr>
        <w:t xml:space="preserve"> </w:t>
      </w:r>
      <w:r w:rsidRPr="00157A24">
        <w:rPr>
          <w:rFonts w:asciiTheme="minorHAnsi" w:hAnsiTheme="minorHAnsi" w:cstheme="minorHAnsi"/>
          <w:b/>
          <w:color w:val="7830BF"/>
          <w:position w:val="6"/>
          <w:sz w:val="16"/>
          <w:szCs w:val="16"/>
          <w:lang w:eastAsia="x-none"/>
        </w:rPr>
        <w:t>G3956</w:t>
      </w:r>
      <w:r w:rsidRPr="00157A24">
        <w:rPr>
          <w:rFonts w:asciiTheme="minorHAnsi" w:hAnsiTheme="minorHAnsi" w:cstheme="minorHAnsi"/>
          <w:sz w:val="22"/>
          <w:szCs w:val="22"/>
          <w:lang w:eastAsia="x-none"/>
        </w:rPr>
        <w:t xml:space="preserve"> die, even so in Christ shall </w:t>
      </w:r>
      <w:r w:rsidRPr="00157A24">
        <w:rPr>
          <w:rFonts w:asciiTheme="minorHAnsi" w:hAnsiTheme="minorHAnsi" w:cstheme="minorHAnsi"/>
          <w:sz w:val="22"/>
          <w:szCs w:val="22"/>
          <w:u w:val="single"/>
          <w:lang w:eastAsia="x-none"/>
        </w:rPr>
        <w:t>all</w:t>
      </w:r>
      <w:r w:rsidRPr="00157A24">
        <w:rPr>
          <w:color w:val="7830BF"/>
          <w:position w:val="6"/>
          <w:sz w:val="18"/>
          <w:szCs w:val="18"/>
          <w:lang w:eastAsia="x-none"/>
        </w:rPr>
        <w:t xml:space="preserve"> </w:t>
      </w:r>
      <w:r w:rsidRPr="00157A24">
        <w:rPr>
          <w:rFonts w:asciiTheme="minorHAnsi" w:hAnsiTheme="minorHAnsi" w:cstheme="minorHAnsi"/>
          <w:b/>
          <w:color w:val="7830BF"/>
          <w:position w:val="6"/>
          <w:sz w:val="16"/>
          <w:szCs w:val="16"/>
          <w:lang w:eastAsia="x-none"/>
        </w:rPr>
        <w:t>G3956</w:t>
      </w:r>
      <w:r w:rsidRPr="00157A24">
        <w:rPr>
          <w:rFonts w:asciiTheme="minorHAnsi" w:hAnsiTheme="minorHAnsi" w:cstheme="minorHAnsi"/>
          <w:sz w:val="22"/>
          <w:szCs w:val="22"/>
          <w:lang w:eastAsia="x-none"/>
        </w:rPr>
        <w:t xml:space="preserve"> </w:t>
      </w:r>
      <w:r w:rsidRPr="00540A10">
        <w:rPr>
          <w:rFonts w:asciiTheme="minorHAnsi" w:hAnsiTheme="minorHAnsi" w:cstheme="minorHAnsi"/>
          <w:sz w:val="22"/>
          <w:szCs w:val="22"/>
          <w:u w:val="single"/>
          <w:lang w:eastAsia="x-none"/>
        </w:rPr>
        <w:t>be made alive</w:t>
      </w:r>
      <w:r w:rsidR="00540A10" w:rsidRPr="00540A10">
        <w:rPr>
          <w:rFonts w:asciiTheme="minorHAnsi" w:hAnsiTheme="minorHAnsi" w:cstheme="minorHAnsi"/>
          <w:b/>
          <w:color w:val="7830BF"/>
          <w:position w:val="6"/>
          <w:sz w:val="16"/>
          <w:szCs w:val="16"/>
          <w:lang w:eastAsia="x-none"/>
        </w:rPr>
        <w:t>G2227</w:t>
      </w:r>
      <w:r w:rsidRPr="00157A24">
        <w:rPr>
          <w:rFonts w:asciiTheme="minorHAnsi" w:hAnsiTheme="minorHAnsi" w:cstheme="minorHAnsi"/>
          <w:sz w:val="22"/>
          <w:szCs w:val="22"/>
          <w:lang w:eastAsia="x-none"/>
        </w:rPr>
        <w:t>. </w:t>
      </w:r>
    </w:p>
    <w:p w14:paraId="78FA9014" w14:textId="77777777" w:rsidR="00E56277" w:rsidRPr="00E56277" w:rsidRDefault="00E56277" w:rsidP="00E56277">
      <w:pPr>
        <w:spacing w:after="0" w:line="240" w:lineRule="auto"/>
        <w:rPr>
          <w:rFonts w:ascii="Calibri" w:eastAsia="Times New Roman" w:hAnsi="Calibri" w:cs="Calibri"/>
          <w:color w:val="000000"/>
        </w:rPr>
      </w:pPr>
      <w:r w:rsidRPr="00E56277">
        <w:rPr>
          <w:rFonts w:ascii="Calibri" w:eastAsia="Times New Roman" w:hAnsi="Calibri" w:cs="Calibri"/>
          <w:b/>
          <w:bCs/>
          <w:color w:val="000000"/>
        </w:rPr>
        <w:t>G3956</w:t>
      </w:r>
      <w:r w:rsidRPr="00E56277">
        <w:rPr>
          <w:rFonts w:ascii="Calibri" w:eastAsia="Times New Roman" w:hAnsi="Calibri" w:cs="Calibri"/>
          <w:color w:val="000000"/>
        </w:rPr>
        <w:t xml:space="preserve"> - (Adjective) pas (pas): all, every (all, the whole, every kind of.) Note: G3956 pás – each, every; each "part(s) of a totality" (L &amp; N, 1, 59.24) G3956 /pás ("each, every") means "all" in the sense of "each (every) part that applies." The emphasis of the total picture then is on "one piece at a time." G365 (ananeóō) then focuses on the part(s) making up the whole – viewing the whole in terms of the individual parts. [When G3956 (pás) modifies a word with the definite article it has "extensive-intensive" force – and is straightforward intensive when the Greek definite article is lacking.]</w:t>
      </w:r>
    </w:p>
    <w:p w14:paraId="501812C0" w14:textId="77777777" w:rsidR="00E56277" w:rsidRPr="00E56277" w:rsidRDefault="00E56277" w:rsidP="00E56277">
      <w:pPr>
        <w:spacing w:after="0" w:line="240" w:lineRule="auto"/>
        <w:rPr>
          <w:rFonts w:ascii="Calibri" w:eastAsia="Times New Roman" w:hAnsi="Calibri" w:cs="Calibri"/>
          <w:color w:val="000000"/>
        </w:rPr>
      </w:pPr>
      <w:r w:rsidRPr="00E56277">
        <w:rPr>
          <w:rFonts w:ascii="Calibri" w:eastAsia="Times New Roman" w:hAnsi="Calibri" w:cs="Calibri"/>
          <w:b/>
          <w:bCs/>
          <w:color w:val="000000"/>
        </w:rPr>
        <w:t xml:space="preserve">G2227 </w:t>
      </w:r>
      <w:r w:rsidRPr="00E56277">
        <w:rPr>
          <w:rFonts w:ascii="Calibri" w:eastAsia="Times New Roman" w:hAnsi="Calibri" w:cs="Calibri"/>
          <w:color w:val="000000"/>
        </w:rPr>
        <w:t xml:space="preserve">- (Verb) zóopoieó (dzo-op-oy-eh'-o): to make alive ( I make that which was dead to live, cause to live, quicken.) Note: G2227 zōopoiéō (from G2221 /zōgréō, "alive" and G4160 /poiéō, "make") – properly, make alive (zōos); i.e. </w:t>
      </w:r>
      <w:r w:rsidRPr="00E56277">
        <w:rPr>
          <w:rFonts w:ascii="Calibri" w:eastAsia="Times New Roman" w:hAnsi="Calibri" w:cs="Calibri"/>
          <w:color w:val="000000"/>
        </w:rPr>
        <w:lastRenderedPageBreak/>
        <w:t>"quicken," vivify ("animate"); (figuratively) cause what is dead (inoperative) to have life; empower with divine life. G2227 /zōopoiéō ("make alive, enliven") is particularly used of God infusing His life in the believer. The Lord infuses eternal life (zōē) into us each time we receive (obey) faith from Him. This enables living with God – not just for Him (cf. Gal 2:20; Ro 8:28-30; 1 Jn 5:4). His self-existent, all-powerful life overcomes all the deadly effects of sin. (1 Cor 15:36,38) seed, come to life – The resurrection-body of the believer will be characterized by continuity with diversity – i.e. reflecting the physical-spiritual life we lived here on earth in a supra-physical fashion (Phil 3:11-21). Both of these aspects of glorification are illustrated in 1 Cor 15 by the metaphor of seeds.</w:t>
      </w:r>
    </w:p>
    <w:p w14:paraId="3818CB9B" w14:textId="2079A3FC" w:rsidR="00540A10" w:rsidRDefault="00540A10" w:rsidP="00540A10">
      <w:pPr>
        <w:spacing w:after="0"/>
      </w:pPr>
      <w:r>
        <w:t>Tense: Future</w:t>
      </w:r>
    </w:p>
    <w:p w14:paraId="2A47C177" w14:textId="77777777" w:rsidR="00540A10" w:rsidRDefault="00540A10" w:rsidP="00540A10">
      <w:pPr>
        <w:spacing w:after="0"/>
      </w:pPr>
      <w:r>
        <w:t xml:space="preserve">Voice: </w:t>
      </w:r>
      <w:r w:rsidRPr="000F44A5">
        <w:rPr>
          <w:b/>
        </w:rPr>
        <w:t>Passive</w:t>
      </w:r>
    </w:p>
    <w:p w14:paraId="1DD5C900" w14:textId="77777777" w:rsidR="00540A10" w:rsidRDefault="00540A10" w:rsidP="00540A10">
      <w:pPr>
        <w:spacing w:after="0"/>
      </w:pPr>
      <w:r>
        <w:t>Mood: Indicative</w:t>
      </w:r>
    </w:p>
    <w:p w14:paraId="2D8CC584" w14:textId="77777777" w:rsidR="00540A10" w:rsidRDefault="00540A10" w:rsidP="00540A10">
      <w:pPr>
        <w:spacing w:after="0"/>
      </w:pPr>
      <w:r>
        <w:t>Person: third [they]</w:t>
      </w:r>
    </w:p>
    <w:p w14:paraId="0C821B7E" w14:textId="77777777" w:rsidR="00540A10" w:rsidRDefault="00540A10" w:rsidP="00463003">
      <w:pPr>
        <w:spacing w:after="0"/>
      </w:pPr>
      <w:r>
        <w:t>Number: Plural</w:t>
      </w:r>
    </w:p>
    <w:p w14:paraId="76656FA3" w14:textId="77777777" w:rsidR="00463003" w:rsidRDefault="00463003" w:rsidP="00463003">
      <w:pPr>
        <w:spacing w:after="0"/>
        <w:rPr>
          <w:b/>
          <w:color w:val="FF0000"/>
        </w:rPr>
      </w:pPr>
    </w:p>
    <w:p w14:paraId="2C78A944" w14:textId="77777777" w:rsidR="00C06D9D" w:rsidRPr="00157A24" w:rsidRDefault="00C06D9D" w:rsidP="00463003">
      <w:pPr>
        <w:spacing w:after="0"/>
        <w:rPr>
          <w:b/>
        </w:rPr>
      </w:pPr>
      <w:r w:rsidRPr="00157A24">
        <w:rPr>
          <w:b/>
          <w:color w:val="FF0000"/>
        </w:rPr>
        <w:t>So here’s the price, it’s paid, it’s permanent, it’s done for, and there’s no problem between us and God.</w:t>
      </w:r>
      <w:r w:rsidRPr="00157A24">
        <w:rPr>
          <w:b/>
        </w:rPr>
        <w:t xml:space="preserve"> </w:t>
      </w:r>
    </w:p>
    <w:p w14:paraId="2C0262A8" w14:textId="77777777" w:rsidR="00463003" w:rsidRDefault="00463003" w:rsidP="004C12C2">
      <w:pPr>
        <w:rPr>
          <w:b/>
        </w:rPr>
      </w:pPr>
    </w:p>
    <w:p w14:paraId="728F8F69" w14:textId="77777777" w:rsidR="004C12C2" w:rsidRPr="004C12C2" w:rsidRDefault="004C12C2" w:rsidP="004C12C2">
      <w:pPr>
        <w:rPr>
          <w:b/>
        </w:rPr>
      </w:pPr>
      <w:r w:rsidRPr="004C12C2">
        <w:rPr>
          <w:b/>
        </w:rPr>
        <w:t>Expiation</w:t>
      </w:r>
    </w:p>
    <w:p w14:paraId="087D9AD2" w14:textId="77777777" w:rsidR="00887C19" w:rsidRPr="00465F0A" w:rsidRDefault="00C06D9D" w:rsidP="00465F0A">
      <w:r w:rsidRPr="00465F0A">
        <w:t>Alright, what’s the issue? The solution is summed up in a word that we want you to get acquainted with. What God had to do concerning the penalty of sin was pay it. The word that we use for that is “</w:t>
      </w:r>
      <w:r w:rsidRPr="002024A4">
        <w:rPr>
          <w:b/>
          <w:color w:val="FF0000"/>
        </w:rPr>
        <w:t>expiation</w:t>
      </w:r>
      <w:r w:rsidRPr="00465F0A">
        <w:t xml:space="preserve">”. </w:t>
      </w:r>
      <w:r w:rsidRPr="003125FA">
        <w:rPr>
          <w:b/>
        </w:rPr>
        <w:t>Expiation has to do specifically with paying a price for something</w:t>
      </w:r>
      <w:r w:rsidRPr="00465F0A">
        <w:t xml:space="preserve">, making amends, removing guilt by suffering punishment. When a policeman stops you for speeding and gives you a ticket, you go down and pay a fine which you have performed as an act of expiation. You paid the suffering in the way of a fine or the guilt that you had incurred. Now until the penalty of spiritual death is paid, we cannot pass through this wall separating us from God. </w:t>
      </w:r>
    </w:p>
    <w:p w14:paraId="55A91E83" w14:textId="77777777" w:rsidR="00887C19" w:rsidRPr="00465F0A" w:rsidRDefault="00C06D9D" w:rsidP="00465F0A">
      <w:r w:rsidRPr="00465F0A">
        <w:t xml:space="preserve">So how can it be done? God decided to treat mankind in </w:t>
      </w:r>
      <w:r w:rsidRPr="002024A4">
        <w:rPr>
          <w:b/>
          <w:color w:val="FF0000"/>
        </w:rPr>
        <w:t>grace</w:t>
      </w:r>
      <w:r w:rsidRPr="00465F0A">
        <w:t xml:space="preserve"> so </w:t>
      </w:r>
      <w:r w:rsidRPr="003125FA">
        <w:rPr>
          <w:b/>
        </w:rPr>
        <w:t>God provided the solution and He provided it entirely by Himself</w:t>
      </w:r>
      <w:r w:rsidRPr="00465F0A">
        <w:t xml:space="preserve">. God had to do it entirely by Himself so that it would be of grace. It is very important that you understand as Dr. Lewis Sperry Chaffer at Dallas Seminary used to tell us that, “grace means the work of God plus nothing.” </w:t>
      </w:r>
      <w:r w:rsidRPr="002024A4">
        <w:rPr>
          <w:b/>
          <w:color w:val="FF0000"/>
        </w:rPr>
        <w:t xml:space="preserve">Grace is the work of God </w:t>
      </w:r>
      <w:r w:rsidRPr="00C8036E">
        <w:rPr>
          <w:b/>
          <w:color w:val="FF0000"/>
          <w:u w:val="single"/>
        </w:rPr>
        <w:t>plus nothing</w:t>
      </w:r>
      <w:r w:rsidRPr="00465F0A">
        <w:t>. Now here is a very hazardous line of thought. You find people today who say, “</w:t>
      </w:r>
      <w:r w:rsidR="00887C19" w:rsidRPr="00465F0A">
        <w:t>W</w:t>
      </w:r>
      <w:r w:rsidRPr="00465F0A">
        <w:t>ell grace means Jesus Christ has removed my penalty, but I need water baptism.</w:t>
      </w:r>
      <w:r w:rsidR="00887C19" w:rsidRPr="00465F0A">
        <w:t xml:space="preserve"> Jesus Christ has paid</w:t>
      </w:r>
      <w:r w:rsidRPr="00465F0A">
        <w:t xml:space="preserve"> my penalty, but </w:t>
      </w:r>
      <w:r w:rsidR="00887C19" w:rsidRPr="00465F0A">
        <w:t xml:space="preserve">I need to confess my sins. Jesus Christ has paid my penalty, but I need to try to live a real good life. Jesus Christ has paid my penalty, but I need to go to church every Sunday. I need to do this….I need to do this….I need to do this.” </w:t>
      </w:r>
      <w:r w:rsidR="00887C19" w:rsidRPr="002024A4">
        <w:rPr>
          <w:b/>
        </w:rPr>
        <w:t>All of these things, you see, are the addition of works</w:t>
      </w:r>
      <w:r w:rsidR="00887C19" w:rsidRPr="00465F0A">
        <w:t xml:space="preserve">. </w:t>
      </w:r>
    </w:p>
    <w:p w14:paraId="54047895" w14:textId="77777777" w:rsidR="004C12C2" w:rsidRPr="004C12C2" w:rsidRDefault="004C12C2" w:rsidP="004C12C2">
      <w:pPr>
        <w:tabs>
          <w:tab w:val="left" w:pos="1320"/>
        </w:tabs>
        <w:rPr>
          <w:b/>
        </w:rPr>
      </w:pPr>
      <w:r w:rsidRPr="004C12C2">
        <w:rPr>
          <w:b/>
        </w:rPr>
        <w:t>Grace</w:t>
      </w:r>
      <w:r w:rsidRPr="004C12C2">
        <w:rPr>
          <w:b/>
        </w:rPr>
        <w:tab/>
      </w:r>
    </w:p>
    <w:p w14:paraId="4A92C2AC" w14:textId="77777777" w:rsidR="00465F0A" w:rsidRDefault="00887C19" w:rsidP="00465F0A">
      <w:r w:rsidRPr="00465F0A">
        <w:t xml:space="preserve">I want to show you something that Romans 4 says. </w:t>
      </w:r>
    </w:p>
    <w:p w14:paraId="7B431274" w14:textId="77777777" w:rsidR="003D643D" w:rsidRPr="0075068E" w:rsidRDefault="00465F0A" w:rsidP="0075068E">
      <w:pPr>
        <w:pStyle w:val="BODY"/>
        <w:widowControl w:val="0"/>
        <w:spacing w:before="60" w:after="60"/>
        <w:rPr>
          <w:rFonts w:ascii="Calibri" w:hAnsi="Calibri" w:cs="Calibri"/>
          <w:sz w:val="22"/>
          <w:szCs w:val="22"/>
        </w:rPr>
      </w:pPr>
      <w:r w:rsidRPr="0075068E">
        <w:rPr>
          <w:rFonts w:ascii="Calibri" w:hAnsi="Calibri" w:cs="Calibri"/>
          <w:b/>
          <w:bCs/>
          <w:color w:val="802020"/>
          <w:sz w:val="22"/>
          <w:szCs w:val="22"/>
        </w:rPr>
        <w:t>Rom 4:4</w:t>
      </w:r>
      <w:r w:rsidRPr="0075068E">
        <w:rPr>
          <w:rFonts w:ascii="Calibri" w:hAnsi="Calibri" w:cs="Calibri"/>
          <w:sz w:val="22"/>
          <w:szCs w:val="22"/>
        </w:rPr>
        <w:t xml:space="preserve">  Now </w:t>
      </w:r>
      <w:r w:rsidRPr="0075068E">
        <w:rPr>
          <w:rFonts w:ascii="Calibri" w:hAnsi="Calibri" w:cs="Calibri"/>
          <w:sz w:val="22"/>
          <w:szCs w:val="22"/>
          <w:u w:val="single"/>
        </w:rPr>
        <w:t>to him that worketh</w:t>
      </w:r>
      <w:r w:rsidR="002024A4" w:rsidRPr="0075068E">
        <w:rPr>
          <w:rFonts w:ascii="Calibri" w:hAnsi="Calibri" w:cs="Calibri"/>
          <w:sz w:val="22"/>
          <w:szCs w:val="22"/>
        </w:rPr>
        <w:t xml:space="preserve"> </w:t>
      </w:r>
      <w:r w:rsidR="002024A4" w:rsidRPr="0075068E">
        <w:rPr>
          <w:rFonts w:asciiTheme="minorHAnsi" w:hAnsiTheme="minorHAnsi" w:cstheme="minorHAnsi"/>
          <w:b/>
          <w:color w:val="7830BF"/>
          <w:position w:val="6"/>
          <w:sz w:val="16"/>
          <w:szCs w:val="16"/>
          <w:lang w:eastAsia="x-none"/>
        </w:rPr>
        <w:t>G2038</w:t>
      </w:r>
      <w:r w:rsidRPr="0075068E">
        <w:rPr>
          <w:rFonts w:ascii="Calibri" w:hAnsi="Calibri" w:cs="Calibri"/>
          <w:sz w:val="22"/>
          <w:szCs w:val="22"/>
        </w:rPr>
        <w:t xml:space="preserve"> is the reward </w:t>
      </w:r>
      <w:r w:rsidRPr="00C8036E">
        <w:rPr>
          <w:rFonts w:ascii="Calibri" w:hAnsi="Calibri" w:cs="Calibri"/>
          <w:b/>
          <w:sz w:val="22"/>
          <w:szCs w:val="22"/>
        </w:rPr>
        <w:t>not</w:t>
      </w:r>
      <w:r w:rsidRPr="0075068E">
        <w:rPr>
          <w:rFonts w:ascii="Calibri" w:hAnsi="Calibri" w:cs="Calibri"/>
          <w:sz w:val="22"/>
          <w:szCs w:val="22"/>
        </w:rPr>
        <w:t xml:space="preserve"> </w:t>
      </w:r>
      <w:r w:rsidRPr="0075068E">
        <w:rPr>
          <w:rFonts w:ascii="Calibri" w:hAnsi="Calibri" w:cs="Calibri"/>
          <w:sz w:val="22"/>
          <w:szCs w:val="22"/>
          <w:u w:val="single"/>
        </w:rPr>
        <w:t>reckoned</w:t>
      </w:r>
      <w:r w:rsidR="002024A4" w:rsidRPr="0075068E">
        <w:rPr>
          <w:color w:val="7830BF"/>
          <w:position w:val="6"/>
          <w:sz w:val="22"/>
          <w:szCs w:val="22"/>
          <w:lang w:eastAsia="x-none"/>
        </w:rPr>
        <w:t xml:space="preserve"> </w:t>
      </w:r>
      <w:r w:rsidR="002024A4" w:rsidRPr="0075068E">
        <w:rPr>
          <w:rFonts w:ascii="Calibri" w:hAnsi="Calibri" w:cs="Calibri"/>
          <w:b/>
          <w:color w:val="7830BF"/>
          <w:position w:val="6"/>
          <w:sz w:val="16"/>
          <w:szCs w:val="16"/>
          <w:lang w:eastAsia="x-none"/>
        </w:rPr>
        <w:t>G3049</w:t>
      </w:r>
      <w:r w:rsidRPr="0075068E">
        <w:rPr>
          <w:rFonts w:ascii="Calibri" w:hAnsi="Calibri" w:cs="Calibri"/>
          <w:sz w:val="22"/>
          <w:szCs w:val="22"/>
        </w:rPr>
        <w:t xml:space="preserve"> of grace, but of </w:t>
      </w:r>
      <w:r w:rsidRPr="00BF7EC0">
        <w:rPr>
          <w:rFonts w:ascii="Calibri" w:hAnsi="Calibri" w:cs="Calibri"/>
          <w:sz w:val="22"/>
          <w:szCs w:val="22"/>
          <w:u w:val="single"/>
        </w:rPr>
        <w:t>debt</w:t>
      </w:r>
      <w:r w:rsidR="0075068E" w:rsidRPr="0075068E">
        <w:rPr>
          <w:color w:val="7830BF"/>
          <w:position w:val="6"/>
          <w:sz w:val="18"/>
          <w:szCs w:val="18"/>
          <w:lang w:eastAsia="x-none"/>
        </w:rPr>
        <w:t xml:space="preserve"> </w:t>
      </w:r>
      <w:r w:rsidR="0075068E" w:rsidRPr="0075068E">
        <w:rPr>
          <w:rFonts w:ascii="Calibri" w:hAnsi="Calibri" w:cs="Calibri"/>
          <w:b/>
          <w:color w:val="7830BF"/>
          <w:position w:val="6"/>
          <w:sz w:val="16"/>
          <w:szCs w:val="16"/>
          <w:lang w:eastAsia="x-none"/>
        </w:rPr>
        <w:t>G3783</w:t>
      </w:r>
      <w:r w:rsidRPr="0075068E">
        <w:rPr>
          <w:rFonts w:ascii="Calibri" w:hAnsi="Calibri" w:cs="Calibri"/>
          <w:sz w:val="22"/>
          <w:szCs w:val="22"/>
        </w:rPr>
        <w:t>.</w:t>
      </w:r>
    </w:p>
    <w:p w14:paraId="5727E167" w14:textId="77777777" w:rsidR="003D643D" w:rsidRPr="0075068E" w:rsidRDefault="003D643D" w:rsidP="00AC363F">
      <w:pPr>
        <w:pStyle w:val="BODY"/>
        <w:widowControl w:val="0"/>
        <w:spacing w:before="60" w:after="60"/>
        <w:rPr>
          <w:rFonts w:ascii="Calibri" w:hAnsi="Calibri" w:cs="Calibri"/>
          <w:sz w:val="22"/>
          <w:szCs w:val="22"/>
        </w:rPr>
      </w:pPr>
      <w:r w:rsidRPr="0075068E">
        <w:rPr>
          <w:rFonts w:ascii="Calibri" w:hAnsi="Calibri" w:cs="Calibri"/>
          <w:b/>
          <w:bCs/>
          <w:color w:val="802020"/>
          <w:sz w:val="22"/>
          <w:szCs w:val="22"/>
        </w:rPr>
        <w:t>Rom 4:5</w:t>
      </w:r>
      <w:r w:rsidRPr="0075068E">
        <w:rPr>
          <w:rFonts w:ascii="Calibri" w:hAnsi="Calibri" w:cs="Calibri"/>
          <w:sz w:val="22"/>
          <w:szCs w:val="22"/>
        </w:rPr>
        <w:t xml:space="preserve">  But </w:t>
      </w:r>
      <w:r w:rsidRPr="00BF7EC0">
        <w:rPr>
          <w:rFonts w:ascii="Calibri" w:hAnsi="Calibri" w:cs="Calibri"/>
          <w:sz w:val="22"/>
          <w:szCs w:val="22"/>
          <w:u w:val="single"/>
        </w:rPr>
        <w:t>to him that worketh</w:t>
      </w:r>
      <w:r w:rsidRPr="0075068E">
        <w:rPr>
          <w:rFonts w:ascii="Calibri" w:hAnsi="Calibri" w:cs="Calibri"/>
          <w:sz w:val="22"/>
          <w:szCs w:val="22"/>
        </w:rPr>
        <w:t xml:space="preserve"> </w:t>
      </w:r>
      <w:r w:rsidR="002024A4" w:rsidRPr="0075068E">
        <w:rPr>
          <w:rFonts w:asciiTheme="minorHAnsi" w:hAnsiTheme="minorHAnsi" w:cstheme="minorHAnsi"/>
          <w:b/>
          <w:color w:val="7830BF"/>
          <w:position w:val="6"/>
          <w:sz w:val="16"/>
          <w:szCs w:val="16"/>
          <w:lang w:eastAsia="x-none"/>
        </w:rPr>
        <w:t>G2038</w:t>
      </w:r>
      <w:r w:rsidR="002024A4" w:rsidRPr="0075068E">
        <w:rPr>
          <w:rFonts w:ascii="Calibri" w:hAnsi="Calibri" w:cs="Calibri"/>
          <w:sz w:val="22"/>
          <w:szCs w:val="22"/>
        </w:rPr>
        <w:t xml:space="preserve"> </w:t>
      </w:r>
      <w:r w:rsidRPr="00C8036E">
        <w:rPr>
          <w:rFonts w:ascii="Calibri" w:hAnsi="Calibri" w:cs="Calibri"/>
          <w:b/>
          <w:sz w:val="22"/>
          <w:szCs w:val="22"/>
        </w:rPr>
        <w:t>not</w:t>
      </w:r>
      <w:r w:rsidRPr="0075068E">
        <w:rPr>
          <w:rFonts w:ascii="Calibri" w:hAnsi="Calibri" w:cs="Calibri"/>
          <w:sz w:val="22"/>
          <w:szCs w:val="22"/>
        </w:rPr>
        <w:t xml:space="preserve">, but </w:t>
      </w:r>
      <w:r w:rsidRPr="00BF7EC0">
        <w:rPr>
          <w:rFonts w:ascii="Calibri" w:hAnsi="Calibri" w:cs="Calibri"/>
          <w:sz w:val="22"/>
          <w:szCs w:val="22"/>
          <w:u w:val="single"/>
        </w:rPr>
        <w:t>believeth</w:t>
      </w:r>
      <w:r w:rsidR="0075068E" w:rsidRPr="0075068E">
        <w:rPr>
          <w:color w:val="7830BF"/>
          <w:position w:val="6"/>
          <w:sz w:val="22"/>
          <w:szCs w:val="22"/>
          <w:lang w:eastAsia="x-none"/>
        </w:rPr>
        <w:t xml:space="preserve"> </w:t>
      </w:r>
      <w:r w:rsidR="0075068E" w:rsidRPr="0075068E">
        <w:rPr>
          <w:rFonts w:asciiTheme="minorHAnsi" w:hAnsiTheme="minorHAnsi" w:cstheme="minorHAnsi"/>
          <w:b/>
          <w:color w:val="7830BF"/>
          <w:position w:val="6"/>
          <w:sz w:val="16"/>
          <w:szCs w:val="16"/>
          <w:lang w:eastAsia="x-none"/>
        </w:rPr>
        <w:t>G4100</w:t>
      </w:r>
      <w:r w:rsidRPr="0075068E">
        <w:rPr>
          <w:rFonts w:ascii="Calibri" w:hAnsi="Calibri" w:cs="Calibri"/>
          <w:sz w:val="22"/>
          <w:szCs w:val="22"/>
        </w:rPr>
        <w:t xml:space="preserve"> on </w:t>
      </w:r>
      <w:r w:rsidRPr="00AD0286">
        <w:rPr>
          <w:rFonts w:ascii="Calibri" w:hAnsi="Calibri" w:cs="Calibri"/>
          <w:sz w:val="22"/>
          <w:szCs w:val="22"/>
          <w:u w:val="single"/>
        </w:rPr>
        <w:t>him that justifieth</w:t>
      </w:r>
      <w:r w:rsidR="00AC363F">
        <w:rPr>
          <w:rFonts w:ascii="Calibri" w:hAnsi="Calibri" w:cs="Calibri"/>
          <w:sz w:val="22"/>
          <w:szCs w:val="22"/>
          <w:lang w:val="en-US"/>
        </w:rPr>
        <w:t xml:space="preserve"> </w:t>
      </w:r>
      <w:r w:rsidR="00AC363F" w:rsidRPr="00AC363F">
        <w:rPr>
          <w:rFonts w:ascii="Calibri" w:hAnsi="Calibri" w:cs="Calibri"/>
          <w:b/>
          <w:color w:val="7830BF"/>
          <w:position w:val="6"/>
          <w:sz w:val="16"/>
          <w:szCs w:val="16"/>
          <w:lang w:eastAsia="x-none"/>
        </w:rPr>
        <w:t>G1344</w:t>
      </w:r>
      <w:r w:rsidR="00AC363F">
        <w:rPr>
          <w:lang w:eastAsia="x-none"/>
        </w:rPr>
        <w:t xml:space="preserve"> </w:t>
      </w:r>
      <w:r w:rsidRPr="0075068E">
        <w:rPr>
          <w:rFonts w:ascii="Calibri" w:hAnsi="Calibri" w:cs="Calibri"/>
          <w:sz w:val="22"/>
          <w:szCs w:val="22"/>
        </w:rPr>
        <w:t xml:space="preserve">the ungodly, his faith </w:t>
      </w:r>
      <w:r w:rsidRPr="00585B64">
        <w:rPr>
          <w:rFonts w:ascii="Calibri" w:hAnsi="Calibri" w:cs="Calibri"/>
          <w:sz w:val="22"/>
          <w:szCs w:val="22"/>
          <w:u w:val="single"/>
        </w:rPr>
        <w:t>is counted</w:t>
      </w:r>
      <w:r w:rsidR="00AD0286" w:rsidRPr="00AD0286">
        <w:rPr>
          <w:color w:val="7830BF"/>
          <w:position w:val="6"/>
          <w:sz w:val="18"/>
          <w:szCs w:val="18"/>
          <w:lang w:eastAsia="x-none"/>
        </w:rPr>
        <w:t xml:space="preserve"> </w:t>
      </w:r>
      <w:r w:rsidR="00AD0286" w:rsidRPr="00AD0286">
        <w:rPr>
          <w:rFonts w:asciiTheme="minorHAnsi" w:hAnsiTheme="minorHAnsi" w:cstheme="minorHAnsi"/>
          <w:b/>
          <w:color w:val="7830BF"/>
          <w:position w:val="6"/>
          <w:sz w:val="16"/>
          <w:szCs w:val="16"/>
          <w:lang w:eastAsia="x-none"/>
        </w:rPr>
        <w:t>G3049</w:t>
      </w:r>
      <w:r w:rsidRPr="0075068E">
        <w:rPr>
          <w:rFonts w:ascii="Calibri" w:hAnsi="Calibri" w:cs="Calibri"/>
          <w:sz w:val="22"/>
          <w:szCs w:val="22"/>
        </w:rPr>
        <w:t xml:space="preserve"> for righteousness. </w:t>
      </w:r>
    </w:p>
    <w:p w14:paraId="7ED00B9B" w14:textId="77777777" w:rsidR="00E04327" w:rsidRPr="00E04327" w:rsidRDefault="00E04327" w:rsidP="00E04327">
      <w:pPr>
        <w:spacing w:after="0" w:line="240" w:lineRule="auto"/>
        <w:rPr>
          <w:rFonts w:ascii="Calibri" w:eastAsia="Times New Roman" w:hAnsi="Calibri" w:cs="Calibri"/>
          <w:color w:val="000000"/>
        </w:rPr>
      </w:pPr>
      <w:r w:rsidRPr="00E04327">
        <w:rPr>
          <w:rFonts w:ascii="Calibri" w:eastAsia="Times New Roman" w:hAnsi="Calibri" w:cs="Calibri"/>
          <w:b/>
          <w:bCs/>
          <w:color w:val="000000"/>
        </w:rPr>
        <w:t>G2038</w:t>
      </w:r>
      <w:r w:rsidRPr="00E04327">
        <w:rPr>
          <w:rFonts w:ascii="Calibri" w:eastAsia="Times New Roman" w:hAnsi="Calibri" w:cs="Calibri"/>
          <w:color w:val="000000"/>
        </w:rPr>
        <w:t xml:space="preserve"> - (Verb) ergazomai (er-gad'-zom-ahee): to search, examine (I work, trade, perform, do, practice, commit, acquire by labor.) Note: Cognate: G2038 ergázomai (from G2041 /érgon, "work") – to work (accomplish). See G2041 (ergon).</w:t>
      </w:r>
    </w:p>
    <w:p w14:paraId="672C91CD" w14:textId="0A24F6C2"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Tense: Present</w:t>
      </w:r>
    </w:p>
    <w:p w14:paraId="33E2459B" w14:textId="60C114E4"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Voice: middle or passive depo</w:t>
      </w:r>
      <w:r w:rsidR="0023496C">
        <w:rPr>
          <w:rFonts w:ascii="Calibri" w:hAnsi="Calibri" w:cs="Calibri"/>
          <w:sz w:val="22"/>
          <w:szCs w:val="22"/>
          <w:lang w:val="en-US"/>
        </w:rPr>
        <w:t>n</w:t>
      </w:r>
      <w:r w:rsidRPr="0075068E">
        <w:rPr>
          <w:rFonts w:ascii="Calibri" w:hAnsi="Calibri" w:cs="Calibri"/>
          <w:sz w:val="22"/>
          <w:szCs w:val="22"/>
        </w:rPr>
        <w:t>ent</w:t>
      </w:r>
    </w:p>
    <w:p w14:paraId="0A9526E0"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Mood: Participle</w:t>
      </w:r>
    </w:p>
    <w:p w14:paraId="17011181"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Case: Dative (indirect object, "to"; also location "in", "at"; instrument, "with")</w:t>
      </w:r>
    </w:p>
    <w:p w14:paraId="1F094933"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Number: Singular</w:t>
      </w:r>
    </w:p>
    <w:p w14:paraId="4249DA02"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Gender: Masculine</w:t>
      </w:r>
    </w:p>
    <w:p w14:paraId="2D11C556" w14:textId="77777777" w:rsidR="00E04327" w:rsidRPr="00E04327" w:rsidRDefault="00E04327" w:rsidP="00E04327">
      <w:pPr>
        <w:spacing w:after="0" w:line="240" w:lineRule="auto"/>
        <w:rPr>
          <w:rFonts w:ascii="Calibri" w:eastAsia="Times New Roman" w:hAnsi="Calibri" w:cs="Calibri"/>
          <w:color w:val="000000"/>
        </w:rPr>
      </w:pPr>
      <w:r w:rsidRPr="00E04327">
        <w:rPr>
          <w:rFonts w:ascii="Calibri" w:eastAsia="Times New Roman" w:hAnsi="Calibri" w:cs="Calibri"/>
          <w:b/>
          <w:bCs/>
          <w:color w:val="000000"/>
        </w:rPr>
        <w:lastRenderedPageBreak/>
        <w:t>G3049</w:t>
      </w:r>
      <w:r w:rsidRPr="00E04327">
        <w:rPr>
          <w:rFonts w:ascii="Calibri" w:eastAsia="Times New Roman" w:hAnsi="Calibri" w:cs="Calibri"/>
          <w:color w:val="000000"/>
        </w:rPr>
        <w:t xml:space="preserve"> - (Verb) logizomai (log-id'-zom-ahee): to reckon, to consider (I reckon, count, charge with; reason, decide, conclude; think, suppose.) Note: G3049 logízomai (the root of the English terms "logic, logical") – properly, compute, "take into account"; reckon (come to a "bottom-line"), i.e. reason to a logical conclusion (decision).</w:t>
      </w:r>
    </w:p>
    <w:p w14:paraId="17BB4409" w14:textId="2B42183E"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Tense: Present</w:t>
      </w:r>
    </w:p>
    <w:p w14:paraId="062DCC83" w14:textId="653B1946"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Voice: middle or passive depo</w:t>
      </w:r>
      <w:r w:rsidR="0023496C">
        <w:rPr>
          <w:rFonts w:ascii="Calibri" w:hAnsi="Calibri" w:cs="Calibri"/>
          <w:sz w:val="22"/>
          <w:szCs w:val="22"/>
          <w:lang w:val="en-US"/>
        </w:rPr>
        <w:t>n</w:t>
      </w:r>
      <w:r w:rsidRPr="0075068E">
        <w:rPr>
          <w:rFonts w:ascii="Calibri" w:hAnsi="Calibri" w:cs="Calibri"/>
          <w:sz w:val="22"/>
          <w:szCs w:val="22"/>
        </w:rPr>
        <w:t>ent</w:t>
      </w:r>
    </w:p>
    <w:p w14:paraId="260B7CC2"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Mood: Indicative</w:t>
      </w:r>
    </w:p>
    <w:p w14:paraId="21BDD6AD"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Person: third [he/she/it]</w:t>
      </w:r>
    </w:p>
    <w:p w14:paraId="0AE1672B"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Number: Singular</w:t>
      </w:r>
    </w:p>
    <w:p w14:paraId="7CE29E89" w14:textId="2F03FAF2" w:rsidR="00E04327" w:rsidRPr="00E04327" w:rsidRDefault="00E04327" w:rsidP="00E04327">
      <w:pPr>
        <w:spacing w:after="0" w:line="240" w:lineRule="auto"/>
        <w:rPr>
          <w:rFonts w:ascii="Calibri" w:eastAsia="Times New Roman" w:hAnsi="Calibri" w:cs="Calibri"/>
          <w:color w:val="000000"/>
        </w:rPr>
      </w:pPr>
      <w:r w:rsidRPr="00E04327">
        <w:rPr>
          <w:rFonts w:ascii="Calibri" w:eastAsia="Times New Roman" w:hAnsi="Calibri" w:cs="Calibri"/>
          <w:b/>
          <w:bCs/>
          <w:color w:val="000000"/>
        </w:rPr>
        <w:t>G3783</w:t>
      </w:r>
      <w:r w:rsidRPr="00E04327">
        <w:rPr>
          <w:rFonts w:ascii="Calibri" w:eastAsia="Times New Roman" w:hAnsi="Calibri" w:cs="Calibri"/>
          <w:color w:val="000000"/>
        </w:rPr>
        <w:t xml:space="preserve"> - (Noun, Neuter) opheiléma (of-i'-lay-mah): that which is owed, a debt (a debt, offense, sin.) Note: Cognate: </w:t>
      </w:r>
      <w:r>
        <w:rPr>
          <w:rFonts w:ascii="Calibri" w:eastAsia="Times New Roman" w:hAnsi="Calibri" w:cs="Calibri"/>
          <w:color w:val="000000"/>
        </w:rPr>
        <w:t>G</w:t>
      </w:r>
      <w:r w:rsidRPr="00E04327">
        <w:rPr>
          <w:rFonts w:ascii="Calibri" w:eastAsia="Times New Roman" w:hAnsi="Calibri" w:cs="Calibri"/>
          <w:color w:val="000000"/>
        </w:rPr>
        <w:t>3783 opheílēma (a neuter noun) – the result of having a debt, focusing on the after-effect of the obligation (note the -ma suffix).</w:t>
      </w:r>
    </w:p>
    <w:p w14:paraId="6B7AF79E" w14:textId="77777777" w:rsidR="00D005EE" w:rsidRPr="00D005EE" w:rsidRDefault="00D005EE" w:rsidP="00D005EE">
      <w:pPr>
        <w:pStyle w:val="BODY"/>
        <w:widowControl w:val="0"/>
        <w:rPr>
          <w:rFonts w:ascii="Calibri" w:hAnsi="Calibri" w:cs="Calibri"/>
          <w:bCs/>
          <w:sz w:val="22"/>
          <w:szCs w:val="22"/>
        </w:rPr>
      </w:pPr>
      <w:r w:rsidRPr="00D005EE">
        <w:rPr>
          <w:rFonts w:ascii="Calibri" w:hAnsi="Calibri" w:cs="Calibri"/>
          <w:bCs/>
          <w:sz w:val="22"/>
          <w:szCs w:val="22"/>
        </w:rPr>
        <w:t>Number: Singular</w:t>
      </w:r>
    </w:p>
    <w:p w14:paraId="0AE6CEBC" w14:textId="677A5185" w:rsidR="00D005EE" w:rsidRPr="00D005EE" w:rsidRDefault="00D005EE" w:rsidP="00D005EE">
      <w:pPr>
        <w:pStyle w:val="BODY"/>
        <w:widowControl w:val="0"/>
        <w:rPr>
          <w:rFonts w:ascii="Calibri" w:hAnsi="Calibri" w:cs="Calibri"/>
          <w:bCs/>
          <w:sz w:val="22"/>
          <w:szCs w:val="22"/>
        </w:rPr>
      </w:pPr>
      <w:r w:rsidRPr="00D005EE">
        <w:rPr>
          <w:rFonts w:ascii="Calibri" w:hAnsi="Calibri" w:cs="Calibri"/>
          <w:bCs/>
          <w:sz w:val="22"/>
          <w:szCs w:val="22"/>
        </w:rPr>
        <w:t>Gender: Neuter</w:t>
      </w:r>
    </w:p>
    <w:p w14:paraId="69258C61" w14:textId="77777777" w:rsidR="00E04327" w:rsidRPr="00E04327" w:rsidRDefault="00E04327" w:rsidP="00E04327">
      <w:pPr>
        <w:spacing w:after="0" w:line="240" w:lineRule="auto"/>
        <w:rPr>
          <w:rFonts w:ascii="Calibri" w:eastAsia="Times New Roman" w:hAnsi="Calibri" w:cs="Calibri"/>
          <w:color w:val="000000"/>
        </w:rPr>
      </w:pPr>
      <w:r w:rsidRPr="00E04327">
        <w:rPr>
          <w:rFonts w:ascii="Calibri" w:eastAsia="Times New Roman" w:hAnsi="Calibri" w:cs="Calibri"/>
          <w:b/>
          <w:bCs/>
          <w:color w:val="000000"/>
        </w:rPr>
        <w:t>G4100</w:t>
      </w:r>
      <w:r w:rsidRPr="00E04327">
        <w:rPr>
          <w:rFonts w:ascii="Calibri" w:eastAsia="Times New Roman" w:hAnsi="Calibri" w:cs="Calibri"/>
          <w:color w:val="000000"/>
        </w:rPr>
        <w:t xml:space="preserve">  - (Verb) pisteuó (pist-yoo'-o): to believe, entrust (I believe, have faith in, trust in; pass: I am entrusted with. Note: G4100 pisteúō (from 4102 /pístis, "faith," derived from 3982 /peíthō, "persuade, be persuaded") – believe (affirm, have confidence); used of persuading oneself (= human believing) and with the sacred significance of being persuaded by the Lord (= faith-believing). Only the context indicates whether G4100 /pisteúō ("believe") is self-serving (without sacred meaning), or the believing that leads to/proceeds from God's inbirthing of faith.</w:t>
      </w:r>
    </w:p>
    <w:p w14:paraId="45DAE326" w14:textId="5D1E3788"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Tense: Present</w:t>
      </w:r>
    </w:p>
    <w:p w14:paraId="7948FAFF"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Voice: Active</w:t>
      </w:r>
    </w:p>
    <w:p w14:paraId="7FD212CD"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Mood: Participle</w:t>
      </w:r>
    </w:p>
    <w:p w14:paraId="39284094"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Case: Dative (indirect object, "to"; also location "in", "at"; instrument, "with")</w:t>
      </w:r>
    </w:p>
    <w:p w14:paraId="58423C37" w14:textId="77777777" w:rsidR="0075068E" w:rsidRPr="0075068E" w:rsidRDefault="0075068E" w:rsidP="0075068E">
      <w:pPr>
        <w:pStyle w:val="BODY"/>
        <w:widowControl w:val="0"/>
        <w:rPr>
          <w:rFonts w:ascii="Calibri" w:hAnsi="Calibri" w:cs="Calibri"/>
          <w:sz w:val="22"/>
          <w:szCs w:val="22"/>
        </w:rPr>
      </w:pPr>
      <w:r w:rsidRPr="0075068E">
        <w:rPr>
          <w:rFonts w:ascii="Calibri" w:hAnsi="Calibri" w:cs="Calibri"/>
          <w:sz w:val="22"/>
          <w:szCs w:val="22"/>
        </w:rPr>
        <w:t>Number: Singular</w:t>
      </w:r>
    </w:p>
    <w:p w14:paraId="000CEAA4" w14:textId="49B7F931" w:rsidR="0075068E" w:rsidRDefault="0075068E" w:rsidP="0075068E">
      <w:pPr>
        <w:pStyle w:val="BODY"/>
        <w:widowControl w:val="0"/>
        <w:rPr>
          <w:rFonts w:ascii="Calibri" w:hAnsi="Calibri" w:cs="Calibri"/>
          <w:sz w:val="22"/>
          <w:szCs w:val="22"/>
        </w:rPr>
      </w:pPr>
      <w:r w:rsidRPr="0075068E">
        <w:rPr>
          <w:rFonts w:ascii="Calibri" w:hAnsi="Calibri" w:cs="Calibri"/>
          <w:sz w:val="22"/>
          <w:szCs w:val="22"/>
        </w:rPr>
        <w:t>Gender: Masculine</w:t>
      </w:r>
    </w:p>
    <w:p w14:paraId="5D5D10B1" w14:textId="77777777" w:rsidR="00E04327" w:rsidRPr="00E04327" w:rsidRDefault="00E04327" w:rsidP="00E04327">
      <w:pPr>
        <w:spacing w:after="0" w:line="240" w:lineRule="auto"/>
        <w:rPr>
          <w:rFonts w:ascii="Calibri" w:eastAsia="Times New Roman" w:hAnsi="Calibri" w:cs="Calibri"/>
          <w:color w:val="000000"/>
        </w:rPr>
      </w:pPr>
      <w:r w:rsidRPr="00E04327">
        <w:rPr>
          <w:rFonts w:ascii="Calibri" w:eastAsia="Times New Roman" w:hAnsi="Calibri" w:cs="Calibri"/>
          <w:b/>
          <w:bCs/>
          <w:color w:val="000000"/>
        </w:rPr>
        <w:t>G1344</w:t>
      </w:r>
      <w:r w:rsidRPr="00E04327">
        <w:rPr>
          <w:rFonts w:ascii="Calibri" w:eastAsia="Times New Roman" w:hAnsi="Calibri" w:cs="Calibri"/>
          <w:color w:val="000000"/>
        </w:rPr>
        <w:t xml:space="preserve"> - (Verb) dikaioó (dik-ah-yo'-o): to show to be righteous, declare righteous (I make righteous, defend the cause of, plead for the righteousness (innocence) of, acquit, justify; hence: I regard as righteous.) Note: Cognate: G1344 dikaióō (from dikē, "right, judicial-approval") – properly, approved, especially in a legal, authoritative sense; to show what is right, i.e. conformed to a proper standard (i.e. "upright"). The believer is "made righteous/justified" (G1344 /dikaióō) by the Lord, cleared of all charges (punishment) related to their sins. Moreover, they are justified (G1344 /dikaióō, "made right, righteous") by God's grace each time they receive (obey) faith (G4102 /pístis), i.e. "God's inwrought persuasion" (cf. the -oō ending which conveys "to bring to/out"). See G1343 (dikaiosynē)</w:t>
      </w:r>
    </w:p>
    <w:p w14:paraId="703F7738" w14:textId="77777777" w:rsidR="003649FA" w:rsidRPr="003649FA" w:rsidRDefault="003649FA" w:rsidP="003649FA">
      <w:pPr>
        <w:pStyle w:val="BODY"/>
        <w:widowControl w:val="0"/>
        <w:rPr>
          <w:rFonts w:ascii="Calibri" w:hAnsi="Calibri" w:cs="Calibri"/>
          <w:sz w:val="22"/>
          <w:szCs w:val="22"/>
          <w:lang w:val="en-US"/>
        </w:rPr>
      </w:pPr>
      <w:r w:rsidRPr="003649FA">
        <w:rPr>
          <w:rFonts w:ascii="Calibri" w:hAnsi="Calibri" w:cs="Calibri"/>
          <w:sz w:val="22"/>
          <w:szCs w:val="22"/>
          <w:lang w:val="en-US"/>
        </w:rPr>
        <w:t>Tense: Present</w:t>
      </w:r>
    </w:p>
    <w:p w14:paraId="4DCD8851" w14:textId="77777777" w:rsidR="003649FA" w:rsidRPr="003649FA" w:rsidRDefault="003649FA" w:rsidP="003649FA">
      <w:pPr>
        <w:pStyle w:val="BODY"/>
        <w:widowControl w:val="0"/>
        <w:rPr>
          <w:rFonts w:ascii="Calibri" w:hAnsi="Calibri" w:cs="Calibri"/>
          <w:sz w:val="22"/>
          <w:szCs w:val="22"/>
          <w:lang w:val="en-US"/>
        </w:rPr>
      </w:pPr>
      <w:r w:rsidRPr="003649FA">
        <w:rPr>
          <w:rFonts w:ascii="Calibri" w:hAnsi="Calibri" w:cs="Calibri"/>
          <w:sz w:val="22"/>
          <w:szCs w:val="22"/>
          <w:lang w:val="en-US"/>
        </w:rPr>
        <w:t>Voice: Active</w:t>
      </w:r>
    </w:p>
    <w:p w14:paraId="60F377B2" w14:textId="77777777" w:rsidR="003649FA" w:rsidRPr="003649FA" w:rsidRDefault="003649FA" w:rsidP="003649FA">
      <w:pPr>
        <w:pStyle w:val="BODY"/>
        <w:widowControl w:val="0"/>
        <w:rPr>
          <w:rFonts w:ascii="Calibri" w:hAnsi="Calibri" w:cs="Calibri"/>
          <w:sz w:val="22"/>
          <w:szCs w:val="22"/>
          <w:lang w:val="en-US"/>
        </w:rPr>
      </w:pPr>
      <w:r w:rsidRPr="003649FA">
        <w:rPr>
          <w:rFonts w:ascii="Calibri" w:hAnsi="Calibri" w:cs="Calibri"/>
          <w:sz w:val="22"/>
          <w:szCs w:val="22"/>
          <w:lang w:val="en-US"/>
        </w:rPr>
        <w:t>Mood: Participle</w:t>
      </w:r>
    </w:p>
    <w:p w14:paraId="7743D38F" w14:textId="77777777" w:rsidR="003649FA" w:rsidRPr="003649FA" w:rsidRDefault="003649FA" w:rsidP="003649FA">
      <w:pPr>
        <w:pStyle w:val="BODY"/>
        <w:widowControl w:val="0"/>
        <w:rPr>
          <w:rFonts w:ascii="Calibri" w:hAnsi="Calibri" w:cs="Calibri"/>
          <w:sz w:val="22"/>
          <w:szCs w:val="22"/>
          <w:lang w:val="en-US"/>
        </w:rPr>
      </w:pPr>
      <w:r w:rsidRPr="003649FA">
        <w:rPr>
          <w:rFonts w:ascii="Calibri" w:hAnsi="Calibri" w:cs="Calibri"/>
          <w:sz w:val="22"/>
          <w:szCs w:val="22"/>
          <w:lang w:val="en-US"/>
        </w:rPr>
        <w:t>Case: Accusative (direct object; motion toward; time: "how long")</w:t>
      </w:r>
    </w:p>
    <w:p w14:paraId="1EF17BD1" w14:textId="0018045F" w:rsidR="003649FA" w:rsidRPr="00AE2F4D" w:rsidRDefault="003649FA" w:rsidP="003649FA">
      <w:pPr>
        <w:pStyle w:val="BODY"/>
        <w:widowControl w:val="0"/>
        <w:rPr>
          <w:rFonts w:ascii="Calibri" w:hAnsi="Calibri" w:cs="Calibri"/>
          <w:sz w:val="22"/>
          <w:szCs w:val="22"/>
          <w:lang w:val="en-US"/>
        </w:rPr>
      </w:pPr>
      <w:r w:rsidRPr="003649FA">
        <w:rPr>
          <w:rFonts w:ascii="Calibri" w:hAnsi="Calibri" w:cs="Calibri"/>
          <w:sz w:val="22"/>
          <w:szCs w:val="22"/>
          <w:lang w:val="en-US"/>
        </w:rPr>
        <w:t>Number: Singular</w:t>
      </w:r>
    </w:p>
    <w:p w14:paraId="2DD1E008" w14:textId="77777777" w:rsidR="00E04327" w:rsidRPr="00E04327" w:rsidRDefault="00E04327" w:rsidP="00E04327">
      <w:pPr>
        <w:spacing w:after="0" w:line="240" w:lineRule="auto"/>
        <w:rPr>
          <w:rFonts w:ascii="Calibri" w:eastAsia="Times New Roman" w:hAnsi="Calibri" w:cs="Calibri"/>
          <w:color w:val="000000"/>
        </w:rPr>
      </w:pPr>
      <w:r w:rsidRPr="00E04327">
        <w:rPr>
          <w:rFonts w:ascii="Calibri" w:eastAsia="Times New Roman" w:hAnsi="Calibri" w:cs="Calibri"/>
          <w:b/>
          <w:bCs/>
          <w:color w:val="000000"/>
        </w:rPr>
        <w:t>G3049</w:t>
      </w:r>
      <w:r w:rsidRPr="00E04327">
        <w:rPr>
          <w:rFonts w:ascii="Calibri" w:eastAsia="Times New Roman" w:hAnsi="Calibri" w:cs="Calibri"/>
          <w:color w:val="000000"/>
        </w:rPr>
        <w:t xml:space="preserve"> - (Verb) logizomai (log-id'-zom-ahee): to reckon, to consider (I reckon, count, charge with; reason, decide, conclude; think, suppose.) Note: G3049 logízomai (the root of the English terms "logic, logical") – properly, compute, "take into account"; reckon (come to a "bottom-line"), i.e. reason to a logical conclusion (decision).</w:t>
      </w:r>
    </w:p>
    <w:p w14:paraId="2ADB1ACF" w14:textId="658B4B0B" w:rsidR="00AD0286" w:rsidRPr="00AD0286" w:rsidRDefault="00AD0286" w:rsidP="00AD0286">
      <w:pPr>
        <w:widowControl w:val="0"/>
        <w:autoSpaceDE w:val="0"/>
        <w:autoSpaceDN w:val="0"/>
        <w:adjustRightInd w:val="0"/>
        <w:spacing w:after="0" w:line="240" w:lineRule="auto"/>
        <w:rPr>
          <w:rFonts w:cstheme="minorHAnsi"/>
        </w:rPr>
      </w:pPr>
      <w:r w:rsidRPr="00AD0286">
        <w:rPr>
          <w:rFonts w:cstheme="minorHAnsi"/>
        </w:rPr>
        <w:t>Tense: Present</w:t>
      </w:r>
    </w:p>
    <w:p w14:paraId="32A04ECF" w14:textId="77777777" w:rsidR="00AD0286" w:rsidRPr="00AD0286" w:rsidRDefault="00AD0286" w:rsidP="00AD0286">
      <w:pPr>
        <w:widowControl w:val="0"/>
        <w:autoSpaceDE w:val="0"/>
        <w:autoSpaceDN w:val="0"/>
        <w:adjustRightInd w:val="0"/>
        <w:spacing w:after="0" w:line="240" w:lineRule="auto"/>
        <w:rPr>
          <w:rFonts w:cstheme="minorHAnsi"/>
        </w:rPr>
      </w:pPr>
      <w:r w:rsidRPr="00AD0286">
        <w:rPr>
          <w:rFonts w:cstheme="minorHAnsi"/>
        </w:rPr>
        <w:t>Voice: middle or passive depoNent</w:t>
      </w:r>
    </w:p>
    <w:p w14:paraId="4AFC3A22" w14:textId="77777777" w:rsidR="00AD0286" w:rsidRPr="00AD0286" w:rsidRDefault="00AD0286" w:rsidP="00AD0286">
      <w:pPr>
        <w:widowControl w:val="0"/>
        <w:autoSpaceDE w:val="0"/>
        <w:autoSpaceDN w:val="0"/>
        <w:adjustRightInd w:val="0"/>
        <w:spacing w:after="0" w:line="240" w:lineRule="auto"/>
        <w:rPr>
          <w:rFonts w:cstheme="minorHAnsi"/>
        </w:rPr>
      </w:pPr>
      <w:r w:rsidRPr="00AD0286">
        <w:rPr>
          <w:rFonts w:cstheme="minorHAnsi"/>
        </w:rPr>
        <w:t>Mood: Indicative</w:t>
      </w:r>
    </w:p>
    <w:p w14:paraId="494F0983" w14:textId="77777777" w:rsidR="00AD0286" w:rsidRPr="00AD0286" w:rsidRDefault="00AD0286" w:rsidP="00AD0286">
      <w:pPr>
        <w:widowControl w:val="0"/>
        <w:autoSpaceDE w:val="0"/>
        <w:autoSpaceDN w:val="0"/>
        <w:adjustRightInd w:val="0"/>
        <w:spacing w:after="0" w:line="240" w:lineRule="auto"/>
        <w:rPr>
          <w:rFonts w:cstheme="minorHAnsi"/>
        </w:rPr>
      </w:pPr>
      <w:r w:rsidRPr="00AD0286">
        <w:rPr>
          <w:rFonts w:cstheme="minorHAnsi"/>
        </w:rPr>
        <w:t>Person: third [he/she/it]</w:t>
      </w:r>
    </w:p>
    <w:p w14:paraId="782CB44A" w14:textId="77777777" w:rsidR="002024A4" w:rsidRDefault="00AD0286" w:rsidP="00AD0286">
      <w:pPr>
        <w:widowControl w:val="0"/>
        <w:autoSpaceDE w:val="0"/>
        <w:autoSpaceDN w:val="0"/>
        <w:adjustRightInd w:val="0"/>
        <w:spacing w:after="0" w:line="240" w:lineRule="auto"/>
        <w:rPr>
          <w:rFonts w:ascii="Verdana" w:hAnsi="Verdana" w:cs="Verdana"/>
          <w:sz w:val="24"/>
          <w:szCs w:val="24"/>
        </w:rPr>
      </w:pPr>
      <w:r w:rsidRPr="00AD0286">
        <w:rPr>
          <w:rFonts w:cstheme="minorHAnsi"/>
        </w:rPr>
        <w:t>Number: Singular</w:t>
      </w:r>
    </w:p>
    <w:p w14:paraId="660D6295" w14:textId="77777777" w:rsidR="00465F0A" w:rsidRDefault="00465F0A" w:rsidP="00465F0A">
      <w:pPr>
        <w:widowControl w:val="0"/>
        <w:autoSpaceDE w:val="0"/>
        <w:autoSpaceDN w:val="0"/>
        <w:adjustRightInd w:val="0"/>
        <w:spacing w:before="60" w:after="60" w:line="240" w:lineRule="auto"/>
        <w:rPr>
          <w:rFonts w:ascii="Calibri" w:hAnsi="Calibri" w:cs="Calibri"/>
        </w:rPr>
      </w:pPr>
      <w:r>
        <w:rPr>
          <w:rFonts w:ascii="Calibri" w:hAnsi="Calibri" w:cs="Calibri"/>
        </w:rPr>
        <w:t> </w:t>
      </w:r>
    </w:p>
    <w:p w14:paraId="2A8BD6F5" w14:textId="77777777" w:rsidR="00595B07" w:rsidRPr="00465F0A" w:rsidRDefault="00887C19" w:rsidP="00465F0A">
      <w:r w:rsidRPr="00465F0A">
        <w:t>Now here is a very sobering statement in the word of God. To him that work</w:t>
      </w:r>
      <w:r w:rsidR="004C12C2" w:rsidRPr="00465F0A">
        <w:t>s</w:t>
      </w:r>
      <w:r w:rsidRPr="00465F0A">
        <w:t xml:space="preserve"> not, but believeth on Him is justified, the ungodly his faith is count</w:t>
      </w:r>
      <w:r w:rsidR="00C8036E">
        <w:t>ed</w:t>
      </w:r>
      <w:r w:rsidRPr="00465F0A">
        <w:t xml:space="preserve"> for righteous. But in verse 4, the person who works, then he gets his pay as a reward, he deserves. </w:t>
      </w:r>
      <w:r w:rsidRPr="00C8036E">
        <w:rPr>
          <w:b/>
        </w:rPr>
        <w:t>This is not grace, this is debt</w:t>
      </w:r>
      <w:r w:rsidRPr="00465F0A">
        <w:t xml:space="preserve">. </w:t>
      </w:r>
      <w:r w:rsidR="00AA7ECD" w:rsidRPr="00465F0A">
        <w:t>So this raises the serious question whether it is possible for a person to say, “I believe in Jesus Christ as savior, but I’m going to have water baptism added to it. I believe in Jesus Christ as savior, but I’m going to add trying to live a good life to it.</w:t>
      </w:r>
      <w:r w:rsidR="004639DA" w:rsidRPr="00465F0A">
        <w:t>”</w:t>
      </w:r>
      <w:r w:rsidR="00AA7ECD" w:rsidRPr="00465F0A">
        <w:t xml:space="preserve"> This raises the serious question of whether that person is really saved at all. I’m not sure by this verse whether we are not confronted with something that is mutually exclusive. If you don’t come to God and say, “God, I have nothing to offer and I’m not going to even try to offer something. I’</w:t>
      </w:r>
      <w:r w:rsidR="004639DA" w:rsidRPr="00465F0A">
        <w:t xml:space="preserve">m simply going to </w:t>
      </w:r>
      <w:r w:rsidR="004639DA" w:rsidRPr="00465F0A">
        <w:lastRenderedPageBreak/>
        <w:t xml:space="preserve">walk in and accept what You have done and thank You for it.” If you refuse to do that, but </w:t>
      </w:r>
      <w:r w:rsidR="004639DA" w:rsidRPr="003125FA">
        <w:rPr>
          <w:b/>
        </w:rPr>
        <w:t>you add a work, then, it is no longer grace</w:t>
      </w:r>
      <w:r w:rsidR="004639DA" w:rsidRPr="00465F0A">
        <w:t>. You have violated God’s condition of coming to Him because there is no other way to come to Him except on the work of Christ plus nothing.</w:t>
      </w:r>
    </w:p>
    <w:p w14:paraId="51C22CE6" w14:textId="77777777" w:rsidR="00136966" w:rsidRPr="00772611" w:rsidRDefault="004639DA" w:rsidP="00772611">
      <w:r w:rsidRPr="00772611">
        <w:t xml:space="preserve">So you might want to think it through again </w:t>
      </w:r>
      <w:r w:rsidR="009524D4" w:rsidRPr="00772611">
        <w:t xml:space="preserve">whether you may have yourself in a very hazardous position if you think that you believe in Christ, but </w:t>
      </w:r>
      <w:r w:rsidR="009524D4" w:rsidRPr="00C8036E">
        <w:rPr>
          <w:b/>
          <w:color w:val="FF0000"/>
        </w:rPr>
        <w:t>you’ve added something to it in order that you feel that you’ve made sure</w:t>
      </w:r>
      <w:r w:rsidR="009524D4" w:rsidRPr="00772611">
        <w:t xml:space="preserve">. </w:t>
      </w:r>
      <w:r w:rsidR="009524D4" w:rsidRPr="00C8036E">
        <w:rPr>
          <w:b/>
        </w:rPr>
        <w:t xml:space="preserve">Then it is </w:t>
      </w:r>
      <w:r w:rsidR="009524D4" w:rsidRPr="00C8036E">
        <w:rPr>
          <w:b/>
          <w:color w:val="FF0000"/>
        </w:rPr>
        <w:t>no longer grace</w:t>
      </w:r>
      <w:r w:rsidR="009524D4" w:rsidRPr="00772611">
        <w:t>. For what God needed was some human being who was spiritually a</w:t>
      </w:r>
      <w:r w:rsidR="00447379" w:rsidRPr="00772611">
        <w:t>live and thus</w:t>
      </w:r>
      <w:r w:rsidR="009524D4" w:rsidRPr="00772611">
        <w:t xml:space="preserve"> able to experience s</w:t>
      </w:r>
      <w:r w:rsidR="00447379" w:rsidRPr="00772611">
        <w:t>piritual death as a substitute</w:t>
      </w:r>
      <w:r w:rsidR="009524D4" w:rsidRPr="00772611">
        <w:t xml:space="preserve"> for mankind. </w:t>
      </w:r>
      <w:r w:rsidR="00447379" w:rsidRPr="00772611">
        <w:t>You see, w</w:t>
      </w:r>
      <w:r w:rsidR="009524D4" w:rsidRPr="00772611">
        <w:t>e’ve got the problem of spiritual death. How are we going to get rid of spiritual death? Well that’</w:t>
      </w:r>
      <w:r w:rsidR="00447379" w:rsidRPr="00772611">
        <w:t>s our penalty for our sin. If</w:t>
      </w:r>
      <w:r w:rsidR="009524D4" w:rsidRPr="00772611">
        <w:t xml:space="preserve"> somebody else pays the penalty, we come to life spiritually. So God said, “I need a man. I need a human being who is spiritually alive.</w:t>
      </w:r>
      <w:r w:rsidR="00136966" w:rsidRPr="00772611">
        <w:t>”</w:t>
      </w:r>
      <w:r w:rsidR="009524D4" w:rsidRPr="00772611">
        <w:t xml:space="preserve"> Nobody’s been spiritually alive since Adam’s sin. </w:t>
      </w:r>
    </w:p>
    <w:p w14:paraId="214160BA" w14:textId="77777777" w:rsidR="004C12C2" w:rsidRPr="004C12C2" w:rsidRDefault="004C12C2" w:rsidP="004C12C2">
      <w:pPr>
        <w:rPr>
          <w:b/>
        </w:rPr>
      </w:pPr>
      <w:r w:rsidRPr="004C12C2">
        <w:rPr>
          <w:b/>
        </w:rPr>
        <w:t>Jesus Christ</w:t>
      </w:r>
    </w:p>
    <w:p w14:paraId="64288BFF" w14:textId="77777777" w:rsidR="00BE422B" w:rsidRPr="00772611" w:rsidRDefault="009524D4" w:rsidP="00772611">
      <w:r w:rsidRPr="00772611">
        <w:t xml:space="preserve">And so along came, in the </w:t>
      </w:r>
      <w:r w:rsidR="00447379" w:rsidRPr="00772611">
        <w:t>counsels of God</w:t>
      </w:r>
      <w:r w:rsidR="004C12C2" w:rsidRPr="00772611">
        <w:t>,</w:t>
      </w:r>
      <w:r w:rsidR="00447379" w:rsidRPr="00772611">
        <w:t xml:space="preserve"> the decision that God the son would come to this earth, born as a human being, through a special act of God in that He would be given a body that did not have a human father. The birth would be a virgin birth therefore, not having a human father, He would not have transmitted to him the old sin nature, nor would he have Adam’s guilt transmitted to Him. Consequently, Jesus Christ came along. When He </w:t>
      </w:r>
      <w:r w:rsidR="00B40646" w:rsidRPr="00772611">
        <w:t xml:space="preserve">was born, He was the first baby born since Adam, since Adam’s creation born spiritually alive. He never sinned in the way of personal sins. He never did anything wrong in thought, word, or deed. Nor was He guilty of the old sin nature. </w:t>
      </w:r>
      <w:r w:rsidR="002F39C2" w:rsidRPr="00772611">
        <w:t>So consequently</w:t>
      </w:r>
      <w:r w:rsidR="002F39C2" w:rsidRPr="00420588">
        <w:rPr>
          <w:b/>
        </w:rPr>
        <w:t xml:space="preserve">, </w:t>
      </w:r>
      <w:r w:rsidR="002F39C2" w:rsidRPr="00420588">
        <w:rPr>
          <w:b/>
          <w:color w:val="FF0000"/>
        </w:rPr>
        <w:t>He was free of spiritual death and qualified to die for us spiritually</w:t>
      </w:r>
      <w:r w:rsidR="002F39C2" w:rsidRPr="00772611">
        <w:t xml:space="preserve">. A lot of people don’t understand that the reason that you sit here </w:t>
      </w:r>
      <w:r w:rsidR="00BE422B" w:rsidRPr="00772611">
        <w:t xml:space="preserve">this morning </w:t>
      </w:r>
      <w:r w:rsidR="002F39C2" w:rsidRPr="00772611">
        <w:t xml:space="preserve">as a Christian with your sins, </w:t>
      </w:r>
      <w:r w:rsidR="002F39C2" w:rsidRPr="003125FA">
        <w:rPr>
          <w:b/>
        </w:rPr>
        <w:t>the penalty of sins expiated, rubbed out, removed, is because of the fact that Jesus Christ died spiritually</w:t>
      </w:r>
      <w:r w:rsidR="002F39C2" w:rsidRPr="00772611">
        <w:t xml:space="preserve">. Most everybody recognizes He died physically. </w:t>
      </w:r>
      <w:r w:rsidR="00BE422B" w:rsidRPr="00772611">
        <w:t xml:space="preserve">They attribute His salvation to His physical death- not so. His salvation- your salvation is the result of the fact that Jesus Christ died twice on the cross. </w:t>
      </w:r>
      <w:r w:rsidR="00BE422B" w:rsidRPr="00600B0E">
        <w:rPr>
          <w:b/>
        </w:rPr>
        <w:t>He died first spiritually, and when He was through with that, He then died physically</w:t>
      </w:r>
      <w:r w:rsidR="00BE422B" w:rsidRPr="00772611">
        <w:t xml:space="preserve">. </w:t>
      </w:r>
      <w:r w:rsidR="00BE422B" w:rsidRPr="00600B0E">
        <w:rPr>
          <w:color w:val="FF0000"/>
        </w:rPr>
        <w:t>He followed the same pattern as the last Adam that the first Adam followed</w:t>
      </w:r>
      <w:r w:rsidR="00BE422B" w:rsidRPr="00772611">
        <w:t xml:space="preserve">. The first Adam died spiritually and then in time, as a result of that spiritual death, he died physically. Jesus Christ did the same thing. </w:t>
      </w:r>
    </w:p>
    <w:p w14:paraId="028F99F8" w14:textId="77777777" w:rsidR="003125FA" w:rsidRDefault="00BE422B" w:rsidP="00772611">
      <w:r w:rsidRPr="00772611">
        <w:t>Turn please to Matthew 27. Look at verse 45. Here is Jesus Christ upon the cross. It’s an intense dark hour between noon and three o’clock in the afternoon. The earth is covered in darkness some have suggested so that the agonies of Jesus Christ in this moment of spiritual death would not be viewed by sinful humanity itself. But here is the situation: Christ is on the cross, the earth is covered with darkness, and verse 45 says,</w:t>
      </w:r>
    </w:p>
    <w:p w14:paraId="5A127AE3" w14:textId="77777777" w:rsidR="003125FA" w:rsidRPr="00600B0E" w:rsidRDefault="003125FA" w:rsidP="003125FA">
      <w:pPr>
        <w:widowControl w:val="0"/>
        <w:autoSpaceDE w:val="0"/>
        <w:autoSpaceDN w:val="0"/>
        <w:adjustRightInd w:val="0"/>
        <w:spacing w:before="60" w:after="60" w:line="240" w:lineRule="auto"/>
        <w:rPr>
          <w:rFonts w:ascii="Calibri" w:hAnsi="Calibri" w:cs="Calibri"/>
        </w:rPr>
      </w:pPr>
      <w:r w:rsidRPr="00600B0E">
        <w:rPr>
          <w:rFonts w:ascii="Calibri" w:hAnsi="Calibri" w:cs="Calibri"/>
          <w:b/>
          <w:bCs/>
          <w:color w:val="802020"/>
        </w:rPr>
        <w:t>Mat 27:45</w:t>
      </w:r>
      <w:r w:rsidRPr="00600B0E">
        <w:rPr>
          <w:rFonts w:ascii="Calibri" w:hAnsi="Calibri" w:cs="Calibri"/>
        </w:rPr>
        <w:t xml:space="preserve">  Now from the </w:t>
      </w:r>
      <w:r w:rsidRPr="00600B0E">
        <w:rPr>
          <w:rFonts w:ascii="Calibri" w:hAnsi="Calibri" w:cs="Calibri"/>
          <w:b/>
        </w:rPr>
        <w:t>sixth hour</w:t>
      </w:r>
      <w:r w:rsidRPr="00600B0E">
        <w:rPr>
          <w:rFonts w:ascii="Calibri" w:hAnsi="Calibri" w:cs="Calibri"/>
        </w:rPr>
        <w:t xml:space="preserve"> (</w:t>
      </w:r>
      <w:r w:rsidRPr="00600B0E">
        <w:rPr>
          <w:rFonts w:ascii="Calibri" w:hAnsi="Calibri" w:cs="Calibri"/>
          <w:i/>
        </w:rPr>
        <w:t>noon</w:t>
      </w:r>
      <w:r w:rsidRPr="00600B0E">
        <w:rPr>
          <w:rFonts w:ascii="Calibri" w:hAnsi="Calibri" w:cs="Calibri"/>
        </w:rPr>
        <w:t>) there was darkness over all the land unto the ninth hour. </w:t>
      </w:r>
    </w:p>
    <w:p w14:paraId="12012E5C" w14:textId="01924511" w:rsidR="003125FA" w:rsidRDefault="003125FA" w:rsidP="003125FA">
      <w:pPr>
        <w:widowControl w:val="0"/>
        <w:autoSpaceDE w:val="0"/>
        <w:autoSpaceDN w:val="0"/>
        <w:adjustRightInd w:val="0"/>
        <w:spacing w:before="60" w:after="60" w:line="240" w:lineRule="auto"/>
        <w:rPr>
          <w:rFonts w:ascii="Calibri" w:hAnsi="Calibri" w:cs="Calibri"/>
        </w:rPr>
      </w:pPr>
      <w:r w:rsidRPr="00600B0E">
        <w:rPr>
          <w:rFonts w:ascii="Calibri" w:hAnsi="Calibri" w:cs="Calibri"/>
          <w:b/>
          <w:bCs/>
          <w:color w:val="802020"/>
        </w:rPr>
        <w:t>Mat 27:46</w:t>
      </w:r>
      <w:r w:rsidRPr="00600B0E">
        <w:rPr>
          <w:rFonts w:ascii="Calibri" w:hAnsi="Calibri" w:cs="Calibri"/>
        </w:rPr>
        <w:t xml:space="preserve">  And about the </w:t>
      </w:r>
      <w:r w:rsidRPr="00600B0E">
        <w:rPr>
          <w:rFonts w:ascii="Calibri" w:hAnsi="Calibri" w:cs="Calibri"/>
          <w:b/>
        </w:rPr>
        <w:t>ninth hour</w:t>
      </w:r>
      <w:r w:rsidR="000B5E97" w:rsidRPr="00600B0E">
        <w:rPr>
          <w:rFonts w:ascii="Calibri" w:hAnsi="Calibri" w:cs="Calibri"/>
        </w:rPr>
        <w:t xml:space="preserve"> (</w:t>
      </w:r>
      <w:r w:rsidR="000B5E97" w:rsidRPr="00600B0E">
        <w:rPr>
          <w:rFonts w:ascii="Calibri" w:hAnsi="Calibri" w:cs="Calibri"/>
          <w:i/>
        </w:rPr>
        <w:t>3pm</w:t>
      </w:r>
      <w:r w:rsidR="000B5E97" w:rsidRPr="00600B0E">
        <w:rPr>
          <w:rFonts w:ascii="Calibri" w:hAnsi="Calibri" w:cs="Calibri"/>
        </w:rPr>
        <w:t>)</w:t>
      </w:r>
      <w:r w:rsidRPr="00600B0E">
        <w:rPr>
          <w:rFonts w:ascii="Calibri" w:hAnsi="Calibri" w:cs="Calibri"/>
        </w:rPr>
        <w:t xml:space="preserve"> Jesus </w:t>
      </w:r>
      <w:r w:rsidRPr="00D07D7A">
        <w:rPr>
          <w:rFonts w:ascii="Calibri" w:hAnsi="Calibri" w:cs="Calibri"/>
          <w:u w:val="single"/>
        </w:rPr>
        <w:t>cried</w:t>
      </w:r>
      <w:r w:rsidR="00D07D7A" w:rsidRPr="00D07D7A">
        <w:rPr>
          <w:rFonts w:cstheme="minorHAnsi"/>
          <w:b/>
          <w:bCs/>
          <w:color w:val="9553D7"/>
          <w:position w:val="6"/>
          <w:sz w:val="16"/>
          <w:szCs w:val="16"/>
          <w:lang w:eastAsia="x-none"/>
        </w:rPr>
        <w:t>G310</w:t>
      </w:r>
      <w:r w:rsidR="00D07D7A">
        <w:rPr>
          <w:lang w:eastAsia="x-none"/>
        </w:rPr>
        <w:t xml:space="preserve"> </w:t>
      </w:r>
      <w:r w:rsidRPr="00600B0E">
        <w:rPr>
          <w:rFonts w:ascii="Calibri" w:hAnsi="Calibri" w:cs="Calibri"/>
        </w:rPr>
        <w:t xml:space="preserve"> with a loud voice, saying, </w:t>
      </w:r>
      <w:r w:rsidRPr="00600B0E">
        <w:rPr>
          <w:rFonts w:ascii="Calibri" w:hAnsi="Calibri" w:cs="Calibri"/>
          <w:color w:val="BF3030"/>
        </w:rPr>
        <w:t>Eli, Eli, lama sabachthani?</w:t>
      </w:r>
      <w:r w:rsidRPr="00600B0E">
        <w:rPr>
          <w:rFonts w:ascii="Calibri" w:hAnsi="Calibri" w:cs="Calibri"/>
        </w:rPr>
        <w:t xml:space="preserve"> that is to say, My God, my God, why hast thou forsaken me?</w:t>
      </w:r>
      <w:r>
        <w:rPr>
          <w:rFonts w:ascii="Calibri" w:hAnsi="Calibri" w:cs="Calibri"/>
        </w:rPr>
        <w:t> </w:t>
      </w:r>
    </w:p>
    <w:p w14:paraId="37A54194" w14:textId="60B42101" w:rsidR="003A137A" w:rsidRDefault="003A137A" w:rsidP="003F5068">
      <w:pPr>
        <w:pStyle w:val="BODY"/>
        <w:widowControl w:val="0"/>
        <w:rPr>
          <w:rFonts w:asciiTheme="minorHAnsi" w:hAnsiTheme="minorHAnsi" w:cstheme="minorBidi"/>
          <w:sz w:val="22"/>
          <w:szCs w:val="22"/>
          <w:lang w:val="en-US"/>
        </w:rPr>
      </w:pPr>
      <w:r w:rsidRPr="003A137A">
        <w:rPr>
          <w:rFonts w:asciiTheme="minorHAnsi" w:hAnsiTheme="minorHAnsi" w:cstheme="minorBidi"/>
          <w:b/>
          <w:bCs/>
          <w:sz w:val="22"/>
          <w:szCs w:val="22"/>
          <w:lang w:val="en-US"/>
        </w:rPr>
        <w:t xml:space="preserve">G310 </w:t>
      </w:r>
      <w:r w:rsidRPr="003A137A">
        <w:rPr>
          <w:rFonts w:asciiTheme="minorHAnsi" w:hAnsiTheme="minorHAnsi" w:cstheme="minorBidi"/>
          <w:sz w:val="22"/>
          <w:szCs w:val="22"/>
          <w:lang w:val="en-US"/>
        </w:rPr>
        <w:t>- (Verb) anaboaó (an-ab-o-ah'-o): to cry out (I shout upwards, cry out, raise my voice.) Note: G310 anaboáō (from 303 /aná, "up to the high-point," intensifying G994 /boáō "cry out") – properly, intensely cry out; loudly (urgently) summoning for help, i.e. with a vehement cry that is emotionally charged (deeply heartfelt). [G310 (anaboáō) is an intensified form of boaō/"to cry out." The prefix (ana) adds the idea, "up to the maximum (limit)."]</w:t>
      </w:r>
    </w:p>
    <w:p w14:paraId="3D962994" w14:textId="77777777" w:rsidR="003F5068" w:rsidRPr="003F5068" w:rsidRDefault="003F5068" w:rsidP="003F5068">
      <w:pPr>
        <w:pStyle w:val="BODY"/>
        <w:widowControl w:val="0"/>
        <w:rPr>
          <w:rFonts w:asciiTheme="minorHAnsi" w:hAnsiTheme="minorHAnsi" w:cstheme="minorBidi"/>
          <w:sz w:val="22"/>
          <w:szCs w:val="22"/>
          <w:lang w:val="en-US"/>
        </w:rPr>
      </w:pPr>
      <w:r w:rsidRPr="003F5068">
        <w:rPr>
          <w:rFonts w:asciiTheme="minorHAnsi" w:hAnsiTheme="minorHAnsi" w:cstheme="minorBidi"/>
          <w:sz w:val="22"/>
          <w:szCs w:val="22"/>
          <w:lang w:val="en-US"/>
        </w:rPr>
        <w:t>Tense: Aorist</w:t>
      </w:r>
    </w:p>
    <w:p w14:paraId="44C5DD2B" w14:textId="77777777" w:rsidR="003F5068" w:rsidRPr="003F5068" w:rsidRDefault="003F5068" w:rsidP="003F5068">
      <w:pPr>
        <w:pStyle w:val="BODY"/>
        <w:widowControl w:val="0"/>
        <w:rPr>
          <w:rFonts w:asciiTheme="minorHAnsi" w:hAnsiTheme="minorHAnsi" w:cstheme="minorBidi"/>
          <w:sz w:val="22"/>
          <w:szCs w:val="22"/>
          <w:lang w:val="en-US"/>
        </w:rPr>
      </w:pPr>
      <w:r w:rsidRPr="003F5068">
        <w:rPr>
          <w:rFonts w:asciiTheme="minorHAnsi" w:hAnsiTheme="minorHAnsi" w:cstheme="minorBidi"/>
          <w:sz w:val="22"/>
          <w:szCs w:val="22"/>
          <w:lang w:val="en-US"/>
        </w:rPr>
        <w:t>Voice: Active</w:t>
      </w:r>
    </w:p>
    <w:p w14:paraId="75C2A29E" w14:textId="77777777" w:rsidR="003F5068" w:rsidRPr="003F5068" w:rsidRDefault="003F5068" w:rsidP="003F5068">
      <w:pPr>
        <w:pStyle w:val="BODY"/>
        <w:widowControl w:val="0"/>
        <w:rPr>
          <w:rFonts w:asciiTheme="minorHAnsi" w:hAnsiTheme="minorHAnsi" w:cstheme="minorBidi"/>
          <w:sz w:val="22"/>
          <w:szCs w:val="22"/>
          <w:lang w:val="en-US"/>
        </w:rPr>
      </w:pPr>
      <w:r w:rsidRPr="003F5068">
        <w:rPr>
          <w:rFonts w:asciiTheme="minorHAnsi" w:hAnsiTheme="minorHAnsi" w:cstheme="minorBidi"/>
          <w:sz w:val="22"/>
          <w:szCs w:val="22"/>
          <w:lang w:val="en-US"/>
        </w:rPr>
        <w:t>Mood: Indicative</w:t>
      </w:r>
    </w:p>
    <w:p w14:paraId="46E58C19" w14:textId="77777777" w:rsidR="003F5068" w:rsidRPr="003F5068" w:rsidRDefault="003F5068" w:rsidP="003F5068">
      <w:pPr>
        <w:pStyle w:val="BODY"/>
        <w:widowControl w:val="0"/>
        <w:rPr>
          <w:rFonts w:asciiTheme="minorHAnsi" w:hAnsiTheme="minorHAnsi" w:cstheme="minorBidi"/>
          <w:sz w:val="22"/>
          <w:szCs w:val="22"/>
          <w:lang w:val="en-US"/>
        </w:rPr>
      </w:pPr>
      <w:r w:rsidRPr="003F5068">
        <w:rPr>
          <w:rFonts w:asciiTheme="minorHAnsi" w:hAnsiTheme="minorHAnsi" w:cstheme="minorBidi"/>
          <w:sz w:val="22"/>
          <w:szCs w:val="22"/>
          <w:lang w:val="en-US"/>
        </w:rPr>
        <w:t>Person: third [he/she/it]</w:t>
      </w:r>
    </w:p>
    <w:p w14:paraId="4973A955" w14:textId="7533F592" w:rsidR="003F5068" w:rsidRPr="003F5068" w:rsidRDefault="003F5068" w:rsidP="003F5068">
      <w:pPr>
        <w:pStyle w:val="BODY"/>
        <w:widowControl w:val="0"/>
        <w:rPr>
          <w:rFonts w:asciiTheme="minorHAnsi" w:hAnsiTheme="minorHAnsi" w:cstheme="minorBidi"/>
          <w:sz w:val="22"/>
          <w:szCs w:val="22"/>
          <w:lang w:val="en-US"/>
        </w:rPr>
      </w:pPr>
      <w:r w:rsidRPr="003F5068">
        <w:rPr>
          <w:rFonts w:asciiTheme="minorHAnsi" w:hAnsiTheme="minorHAnsi" w:cstheme="minorBidi"/>
          <w:sz w:val="22"/>
          <w:szCs w:val="22"/>
          <w:lang w:val="en-US"/>
        </w:rPr>
        <w:t>Number: Singular</w:t>
      </w:r>
    </w:p>
    <w:p w14:paraId="39EAC742" w14:textId="72FB8EE1" w:rsidR="004639DA" w:rsidRDefault="009554B4" w:rsidP="000B5E97">
      <w:pPr>
        <w:pStyle w:val="BODY"/>
        <w:widowControl w:val="0"/>
        <w:spacing w:before="134" w:after="134"/>
        <w:rPr>
          <w:rFonts w:ascii="Calibri" w:hAnsi="Calibri" w:cs="Calibri"/>
          <w:sz w:val="22"/>
          <w:szCs w:val="22"/>
        </w:rPr>
      </w:pPr>
      <w:r w:rsidRPr="000B5E97">
        <w:rPr>
          <w:rFonts w:asciiTheme="minorHAnsi" w:hAnsiTheme="minorHAnsi" w:cstheme="minorHAnsi"/>
          <w:sz w:val="22"/>
          <w:szCs w:val="22"/>
        </w:rPr>
        <w:t xml:space="preserve">Now why would He say, “My God, my God, why hast thou forsaken me?”  Because this is exactly what God did and that’s why He said it. In this moment, all of the sins of the world were placed upon Jesus Christ. When He took our sin, our guilt, then in that moment, God the Father and God the Holy Spirit </w:t>
      </w:r>
      <w:r w:rsidRPr="006C225D">
        <w:rPr>
          <w:rFonts w:ascii="Calibri" w:hAnsi="Calibri" w:cs="Calibri"/>
          <w:sz w:val="22"/>
          <w:szCs w:val="22"/>
        </w:rPr>
        <w:t xml:space="preserve">turned from Him. The son, in His humanity, was separated from the other two persons of the God head and found Himself alone in that agonizing hour of having the filth </w:t>
      </w:r>
      <w:r w:rsidRPr="006C225D">
        <w:rPr>
          <w:rFonts w:ascii="Calibri" w:hAnsi="Calibri" w:cs="Calibri"/>
          <w:sz w:val="22"/>
          <w:szCs w:val="22"/>
        </w:rPr>
        <w:lastRenderedPageBreak/>
        <w:t xml:space="preserve">and the degradation of the sins of the world upon Him. How He felt is indicated here by the </w:t>
      </w:r>
      <w:r w:rsidR="004C12C2" w:rsidRPr="006C225D">
        <w:rPr>
          <w:rFonts w:ascii="Calibri" w:hAnsi="Calibri" w:cs="Calibri"/>
          <w:sz w:val="22"/>
          <w:szCs w:val="22"/>
        </w:rPr>
        <w:t>G</w:t>
      </w:r>
      <w:r w:rsidRPr="006C225D">
        <w:rPr>
          <w:rFonts w:ascii="Calibri" w:hAnsi="Calibri" w:cs="Calibri"/>
          <w:sz w:val="22"/>
          <w:szCs w:val="22"/>
        </w:rPr>
        <w:t>reek word that’s used when it says He cried out, this is “</w:t>
      </w:r>
      <w:r w:rsidR="00D07D7A" w:rsidRPr="00D07D7A">
        <w:rPr>
          <w:rFonts w:ascii="Calibri" w:hAnsi="Calibri" w:cs="Calibri"/>
          <w:sz w:val="22"/>
          <w:szCs w:val="22"/>
        </w:rPr>
        <w:t>anaboaō</w:t>
      </w:r>
      <w:r w:rsidRPr="006C225D">
        <w:rPr>
          <w:rFonts w:ascii="Calibri" w:hAnsi="Calibri" w:cs="Calibri"/>
          <w:sz w:val="22"/>
          <w:szCs w:val="22"/>
        </w:rPr>
        <w:t xml:space="preserve">”. </w:t>
      </w:r>
      <w:r w:rsidR="00D07D7A">
        <w:rPr>
          <w:rFonts w:ascii="Calibri" w:hAnsi="Calibri" w:cs="Calibri"/>
          <w:sz w:val="22"/>
          <w:szCs w:val="22"/>
          <w:lang w:val="en-US"/>
        </w:rPr>
        <w:t>A</w:t>
      </w:r>
      <w:r w:rsidR="00D07D7A" w:rsidRPr="00D07D7A">
        <w:rPr>
          <w:rFonts w:ascii="Calibri" w:hAnsi="Calibri" w:cs="Calibri"/>
          <w:sz w:val="22"/>
          <w:szCs w:val="22"/>
        </w:rPr>
        <w:t>naboaō</w:t>
      </w:r>
      <w:r w:rsidR="000B5E97" w:rsidRPr="006C225D">
        <w:rPr>
          <w:rFonts w:ascii="Calibri" w:hAnsi="Calibri" w:cs="Calibri"/>
          <w:sz w:val="22"/>
          <w:szCs w:val="22"/>
        </w:rPr>
        <w:t xml:space="preserve">  </w:t>
      </w:r>
      <w:r w:rsidR="000B5E97" w:rsidRPr="00600B0E">
        <w:rPr>
          <w:rFonts w:ascii="Calibri" w:hAnsi="Calibri" w:cs="Calibri"/>
          <w:b/>
          <w:color w:val="7830BF"/>
          <w:sz w:val="16"/>
          <w:szCs w:val="16"/>
          <w:lang w:eastAsia="x-none"/>
        </w:rPr>
        <w:t>G</w:t>
      </w:r>
      <w:r w:rsidR="00D07D7A">
        <w:rPr>
          <w:rFonts w:ascii="Calibri" w:hAnsi="Calibri" w:cs="Calibri"/>
          <w:b/>
          <w:color w:val="7830BF"/>
          <w:sz w:val="16"/>
          <w:szCs w:val="16"/>
          <w:lang w:val="en-US" w:eastAsia="x-none"/>
        </w:rPr>
        <w:t>310</w:t>
      </w:r>
      <w:r w:rsidRPr="006C225D">
        <w:rPr>
          <w:rFonts w:ascii="Calibri" w:hAnsi="Calibri" w:cs="Calibri"/>
          <w:sz w:val="22"/>
          <w:szCs w:val="22"/>
        </w:rPr>
        <w:t xml:space="preserve"> which means “to cry out in anguish”- it is literally a scream of horror. Jesus Christ cried out in agonies and </w:t>
      </w:r>
      <w:r w:rsidR="001D4646" w:rsidRPr="006C225D">
        <w:rPr>
          <w:rFonts w:ascii="Calibri" w:hAnsi="Calibri" w:cs="Calibri"/>
          <w:sz w:val="22"/>
          <w:szCs w:val="22"/>
        </w:rPr>
        <w:t xml:space="preserve">in </w:t>
      </w:r>
      <w:r w:rsidRPr="006C225D">
        <w:rPr>
          <w:rFonts w:ascii="Calibri" w:hAnsi="Calibri" w:cs="Calibri"/>
          <w:sz w:val="22"/>
          <w:szCs w:val="22"/>
        </w:rPr>
        <w:t>screams upon that cross. He who had been silent all the while that He had been beaten and bruised and spit upon and knocked to a pulp of a human being- silence. Now, when in this moment He is separated from God, He screams in the horror and the a</w:t>
      </w:r>
      <w:r w:rsidR="00A14466" w:rsidRPr="006C225D">
        <w:rPr>
          <w:rFonts w:ascii="Calibri" w:hAnsi="Calibri" w:cs="Calibri"/>
          <w:sz w:val="22"/>
          <w:szCs w:val="22"/>
        </w:rPr>
        <w:t>gony</w:t>
      </w:r>
      <w:r w:rsidRPr="006C225D">
        <w:rPr>
          <w:rFonts w:ascii="Calibri" w:hAnsi="Calibri" w:cs="Calibri"/>
          <w:sz w:val="22"/>
          <w:szCs w:val="22"/>
        </w:rPr>
        <w:t xml:space="preserve"> of realizing what it is to be separated in His humanity from God.</w:t>
      </w:r>
      <w:r w:rsidR="001D4646" w:rsidRPr="006C225D">
        <w:rPr>
          <w:rFonts w:ascii="Calibri" w:hAnsi="Calibri" w:cs="Calibri"/>
          <w:sz w:val="22"/>
          <w:szCs w:val="22"/>
        </w:rPr>
        <w:t xml:space="preserve"> He died spiritually because spiritual death is separation-separation of spirit and soul from God. In a loud voice He cried in agony, in a loud voice amplifies the intensity of the anguish of His being separated from God in His humanity. After the spiritual death of Jesus Christ verse 50 declares that He died physically. Jesus, when He had cried again with a loud voice, yielded up the spirit. The fact that expiation was completed was indicated by the words, “It is finished!”</w:t>
      </w:r>
    </w:p>
    <w:p w14:paraId="7EEAF448" w14:textId="77777777" w:rsidR="00600B0E" w:rsidRPr="00600B0E" w:rsidRDefault="00600B0E" w:rsidP="00BF7EC0">
      <w:pPr>
        <w:pStyle w:val="BODY"/>
        <w:widowControl w:val="0"/>
        <w:spacing w:before="60" w:after="60"/>
        <w:rPr>
          <w:rFonts w:ascii="Calibri" w:hAnsi="Calibri" w:cs="Calibri"/>
          <w:sz w:val="22"/>
          <w:szCs w:val="22"/>
          <w:lang w:eastAsia="x-none"/>
        </w:rPr>
      </w:pPr>
      <w:r w:rsidRPr="00600B0E">
        <w:rPr>
          <w:rFonts w:ascii="Calibri" w:hAnsi="Calibri" w:cs="Calibri"/>
          <w:b/>
          <w:bCs/>
          <w:color w:val="802020"/>
          <w:sz w:val="22"/>
          <w:szCs w:val="22"/>
          <w:lang w:eastAsia="x-none"/>
        </w:rPr>
        <w:t>Mat 27:50</w:t>
      </w:r>
      <w:r w:rsidRPr="00600B0E">
        <w:rPr>
          <w:rFonts w:ascii="Calibri" w:hAnsi="Calibri" w:cs="Calibri"/>
          <w:sz w:val="22"/>
          <w:szCs w:val="22"/>
          <w:lang w:eastAsia="x-none"/>
        </w:rPr>
        <w:t xml:space="preserve">  Jesus, </w:t>
      </w:r>
      <w:r w:rsidRPr="00600B0E">
        <w:rPr>
          <w:rFonts w:ascii="Calibri" w:hAnsi="Calibri" w:cs="Calibri"/>
          <w:sz w:val="22"/>
          <w:szCs w:val="22"/>
          <w:u w:val="single"/>
          <w:lang w:eastAsia="x-none"/>
        </w:rPr>
        <w:t>when he had cried</w:t>
      </w:r>
      <w:r w:rsidRPr="004A42E2">
        <w:rPr>
          <w:rFonts w:ascii="Calibri" w:hAnsi="Calibri" w:cs="Calibri"/>
          <w:b/>
          <w:color w:val="7830BF"/>
          <w:position w:val="6"/>
          <w:sz w:val="16"/>
          <w:szCs w:val="16"/>
          <w:lang w:eastAsia="x-none"/>
        </w:rPr>
        <w:t>G2896</w:t>
      </w:r>
      <w:r w:rsidRPr="00600B0E">
        <w:rPr>
          <w:rFonts w:ascii="Calibri" w:hAnsi="Calibri" w:cs="Calibri"/>
          <w:sz w:val="22"/>
          <w:szCs w:val="22"/>
          <w:lang w:eastAsia="x-none"/>
        </w:rPr>
        <w:t xml:space="preserve"> </w:t>
      </w:r>
      <w:r w:rsidRPr="00600B0E">
        <w:rPr>
          <w:rFonts w:ascii="Calibri" w:hAnsi="Calibri" w:cs="Calibri"/>
          <w:sz w:val="22"/>
          <w:szCs w:val="22"/>
          <w:u w:val="single"/>
          <w:lang w:eastAsia="x-none"/>
        </w:rPr>
        <w:t>again</w:t>
      </w:r>
      <w:r w:rsidRPr="004A42E2">
        <w:rPr>
          <w:rFonts w:ascii="Calibri" w:hAnsi="Calibri" w:cs="Calibri"/>
          <w:b/>
          <w:color w:val="7830BF"/>
          <w:position w:val="6"/>
          <w:sz w:val="16"/>
          <w:szCs w:val="16"/>
          <w:lang w:eastAsia="x-none"/>
        </w:rPr>
        <w:t>G3825</w:t>
      </w:r>
      <w:r w:rsidRPr="00600B0E">
        <w:rPr>
          <w:rFonts w:ascii="Calibri" w:hAnsi="Calibri" w:cs="Calibri"/>
          <w:sz w:val="22"/>
          <w:szCs w:val="22"/>
          <w:lang w:eastAsia="x-none"/>
        </w:rPr>
        <w:t xml:space="preserve"> </w:t>
      </w:r>
      <w:r w:rsidRPr="00600B0E">
        <w:rPr>
          <w:rFonts w:ascii="Calibri" w:hAnsi="Calibri" w:cs="Calibri"/>
          <w:sz w:val="22"/>
          <w:szCs w:val="22"/>
          <w:u w:val="single"/>
          <w:lang w:eastAsia="x-none"/>
        </w:rPr>
        <w:t>with a loud</w:t>
      </w:r>
      <w:r w:rsidR="00BF7EC0" w:rsidRPr="00BF7EC0">
        <w:rPr>
          <w:rFonts w:asciiTheme="minorHAnsi" w:hAnsiTheme="minorHAnsi" w:cstheme="minorHAnsi"/>
          <w:b/>
          <w:color w:val="7830BF"/>
          <w:position w:val="6"/>
          <w:sz w:val="16"/>
          <w:szCs w:val="16"/>
          <w:lang w:eastAsia="x-none"/>
        </w:rPr>
        <w:t>G3173</w:t>
      </w:r>
      <w:r w:rsidRPr="00600B0E">
        <w:rPr>
          <w:rFonts w:ascii="Calibri" w:hAnsi="Calibri" w:cs="Calibri"/>
          <w:sz w:val="22"/>
          <w:szCs w:val="22"/>
          <w:u w:val="single"/>
          <w:lang w:eastAsia="x-none"/>
        </w:rPr>
        <w:t xml:space="preserve"> voice</w:t>
      </w:r>
      <w:r w:rsidRPr="00600B0E">
        <w:rPr>
          <w:rFonts w:ascii="Calibri" w:hAnsi="Calibri" w:cs="Calibri"/>
          <w:sz w:val="22"/>
          <w:szCs w:val="22"/>
          <w:lang w:eastAsia="x-none"/>
        </w:rPr>
        <w:t xml:space="preserve">, </w:t>
      </w:r>
      <w:r w:rsidRPr="00600B0E">
        <w:rPr>
          <w:rFonts w:ascii="Calibri" w:hAnsi="Calibri" w:cs="Calibri"/>
          <w:sz w:val="22"/>
          <w:szCs w:val="22"/>
          <w:u w:val="single"/>
          <w:lang w:eastAsia="x-none"/>
        </w:rPr>
        <w:t>yielded up</w:t>
      </w:r>
      <w:r w:rsidRPr="004A42E2">
        <w:rPr>
          <w:rFonts w:ascii="Calibri" w:hAnsi="Calibri" w:cs="Calibri"/>
          <w:b/>
          <w:color w:val="7830BF"/>
          <w:position w:val="6"/>
          <w:sz w:val="16"/>
          <w:szCs w:val="16"/>
          <w:lang w:eastAsia="x-none"/>
        </w:rPr>
        <w:t>G863</w:t>
      </w:r>
      <w:r w:rsidRPr="00600B0E">
        <w:rPr>
          <w:rFonts w:ascii="Calibri" w:hAnsi="Calibri" w:cs="Calibri"/>
          <w:sz w:val="22"/>
          <w:szCs w:val="22"/>
          <w:lang w:eastAsia="x-none"/>
        </w:rPr>
        <w:t xml:space="preserve"> the </w:t>
      </w:r>
      <w:r w:rsidRPr="00600B0E">
        <w:rPr>
          <w:rFonts w:ascii="Calibri" w:hAnsi="Calibri" w:cs="Calibri"/>
          <w:sz w:val="22"/>
          <w:szCs w:val="22"/>
          <w:u w:val="single"/>
          <w:lang w:eastAsia="x-none"/>
        </w:rPr>
        <w:t>ghost</w:t>
      </w:r>
      <w:r w:rsidR="00254529" w:rsidRPr="004A42E2">
        <w:rPr>
          <w:rFonts w:ascii="Calibri" w:hAnsi="Calibri" w:cs="Calibri"/>
          <w:b/>
          <w:color w:val="7830BF"/>
          <w:position w:val="6"/>
          <w:sz w:val="16"/>
          <w:szCs w:val="16"/>
          <w:lang w:eastAsia="x-none"/>
        </w:rPr>
        <w:t>G4151</w:t>
      </w:r>
      <w:r w:rsidRPr="00600B0E">
        <w:rPr>
          <w:rFonts w:ascii="Calibri" w:hAnsi="Calibri" w:cs="Calibri"/>
          <w:sz w:val="22"/>
          <w:szCs w:val="22"/>
          <w:lang w:eastAsia="x-none"/>
        </w:rPr>
        <w:t>. </w:t>
      </w:r>
    </w:p>
    <w:p w14:paraId="3587B227" w14:textId="77777777" w:rsidR="003A137A" w:rsidRPr="003A137A" w:rsidRDefault="003A137A" w:rsidP="003A137A">
      <w:pPr>
        <w:spacing w:after="0" w:line="240" w:lineRule="auto"/>
        <w:rPr>
          <w:rFonts w:ascii="Calibri" w:eastAsia="Times New Roman" w:hAnsi="Calibri" w:cs="Calibri"/>
          <w:color w:val="000000"/>
        </w:rPr>
      </w:pPr>
      <w:r w:rsidRPr="003A137A">
        <w:rPr>
          <w:rFonts w:ascii="Calibri" w:eastAsia="Times New Roman" w:hAnsi="Calibri" w:cs="Calibri"/>
          <w:b/>
          <w:bCs/>
          <w:color w:val="000000"/>
        </w:rPr>
        <w:t>G2896</w:t>
      </w:r>
      <w:r w:rsidRPr="003A137A">
        <w:rPr>
          <w:rFonts w:ascii="Calibri" w:eastAsia="Times New Roman" w:hAnsi="Calibri" w:cs="Calibri"/>
          <w:color w:val="000000"/>
        </w:rPr>
        <w:t xml:space="preserve"> - (Verb) krazó (krad'-zo): to scream, cry out (I cry aloud, shriek.) Note: G2896 krázō – an onomatopoetic term for a raven's piercing cry ("caw"); (figuratively) cry out loudly with an urgent scream or shriek, using "inarticulate shouts that express deep emotion" (WS, 708). ["Properly onomatopoetic of the raven, G2896 (krázō) means to croak; hence, generally used of inarticulate cries, to scream, cry out (Aesch., etc.)" (Abbott-Smith).]</w:t>
      </w:r>
    </w:p>
    <w:p w14:paraId="23726FEF" w14:textId="2EF587CB"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Tense: Aorist</w:t>
      </w:r>
    </w:p>
    <w:p w14:paraId="783CD81F" w14:textId="77777777"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Voice: Active</w:t>
      </w:r>
    </w:p>
    <w:p w14:paraId="513C1539" w14:textId="77777777"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Mood: Participle</w:t>
      </w:r>
    </w:p>
    <w:p w14:paraId="0906FE35" w14:textId="77777777"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Case: Nominative (subject; predicate nominative)</w:t>
      </w:r>
    </w:p>
    <w:p w14:paraId="3EAA7E43" w14:textId="77777777" w:rsidR="00174704" w:rsidRDefault="00174704" w:rsidP="00254529">
      <w:pPr>
        <w:pStyle w:val="BODY"/>
        <w:widowControl w:val="0"/>
        <w:rPr>
          <w:rFonts w:ascii="Calibri" w:hAnsi="Calibri" w:cs="Calibri"/>
          <w:b/>
          <w:sz w:val="22"/>
          <w:szCs w:val="22"/>
        </w:rPr>
      </w:pPr>
      <w:r w:rsidRPr="00174704">
        <w:rPr>
          <w:rFonts w:ascii="Calibri" w:hAnsi="Calibri" w:cs="Calibri"/>
          <w:b/>
          <w:sz w:val="22"/>
          <w:szCs w:val="22"/>
        </w:rPr>
        <w:t>G3825</w:t>
      </w:r>
      <w:r w:rsidRPr="00174704">
        <w:rPr>
          <w:rFonts w:ascii="Calibri" w:hAnsi="Calibri" w:cs="Calibri"/>
          <w:bCs/>
          <w:sz w:val="22"/>
          <w:szCs w:val="22"/>
        </w:rPr>
        <w:t xml:space="preserve"> - (Adverb) palin (pal'-in): back (of place), again (of time), further (again, back, once more, further, on the other hand.)</w:t>
      </w:r>
    </w:p>
    <w:p w14:paraId="12CF3016" w14:textId="77777777" w:rsidR="00174704" w:rsidRDefault="00174704" w:rsidP="00254529">
      <w:pPr>
        <w:pStyle w:val="BODY"/>
        <w:widowControl w:val="0"/>
        <w:rPr>
          <w:rFonts w:ascii="Calibri" w:hAnsi="Calibri" w:cs="Calibri"/>
          <w:b/>
          <w:sz w:val="22"/>
          <w:szCs w:val="22"/>
        </w:rPr>
      </w:pPr>
      <w:r w:rsidRPr="00174704">
        <w:rPr>
          <w:rFonts w:ascii="Calibri" w:hAnsi="Calibri" w:cs="Calibri"/>
          <w:b/>
          <w:sz w:val="22"/>
          <w:szCs w:val="22"/>
        </w:rPr>
        <w:t xml:space="preserve">G3173 </w:t>
      </w:r>
      <w:r w:rsidRPr="00174704">
        <w:rPr>
          <w:rFonts w:ascii="Calibri" w:hAnsi="Calibri" w:cs="Calibri"/>
          <w:bCs/>
          <w:sz w:val="22"/>
          <w:szCs w:val="22"/>
        </w:rPr>
        <w:t>- (Adjective; Adverb, Comparative) megas (meg'-as): great (large, great, in the widest sense.)</w:t>
      </w:r>
    </w:p>
    <w:p w14:paraId="4CE6B6DC" w14:textId="77777777" w:rsidR="00EA1AE1" w:rsidRDefault="00EA1AE1" w:rsidP="00254529">
      <w:pPr>
        <w:pStyle w:val="BODY"/>
        <w:widowControl w:val="0"/>
        <w:rPr>
          <w:rFonts w:ascii="Calibri" w:hAnsi="Calibri" w:cs="Calibri"/>
          <w:b/>
          <w:sz w:val="22"/>
          <w:szCs w:val="22"/>
        </w:rPr>
      </w:pPr>
      <w:r w:rsidRPr="00EA1AE1">
        <w:rPr>
          <w:rFonts w:ascii="Calibri" w:hAnsi="Calibri" w:cs="Calibri"/>
          <w:b/>
          <w:sz w:val="22"/>
          <w:szCs w:val="22"/>
        </w:rPr>
        <w:t xml:space="preserve">G863 </w:t>
      </w:r>
      <w:r w:rsidRPr="00EA1AE1">
        <w:rPr>
          <w:rFonts w:ascii="Calibri" w:hAnsi="Calibri" w:cs="Calibri"/>
          <w:bCs/>
          <w:sz w:val="22"/>
          <w:szCs w:val="22"/>
        </w:rPr>
        <w:t>- (Verb) aphiémi (af-ee'-ay-mee): to send away, leave alone, permit (a) I send away, (b) I let go, release, permit to depart, (c) I remit, forgive, (d) I permit, suffer.) Note: G863 aphíēmi (from G575 /apó, "away from" and hiēmi, "send") – properly, send away; release (discharge).</w:t>
      </w:r>
    </w:p>
    <w:p w14:paraId="603B97B4" w14:textId="689C3D40"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Tense: Aorist</w:t>
      </w:r>
    </w:p>
    <w:p w14:paraId="6937B4AC" w14:textId="77777777"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Voice: Active</w:t>
      </w:r>
    </w:p>
    <w:p w14:paraId="191B13FC" w14:textId="77777777"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Mood: Indicative</w:t>
      </w:r>
    </w:p>
    <w:p w14:paraId="3EDA7ACC" w14:textId="77777777" w:rsidR="00254529" w:rsidRPr="00254529" w:rsidRDefault="00254529" w:rsidP="00254529">
      <w:pPr>
        <w:pStyle w:val="BODY"/>
        <w:widowControl w:val="0"/>
        <w:rPr>
          <w:rFonts w:ascii="Calibri" w:hAnsi="Calibri" w:cs="Calibri"/>
          <w:sz w:val="22"/>
          <w:szCs w:val="22"/>
        </w:rPr>
      </w:pPr>
      <w:r w:rsidRPr="00254529">
        <w:rPr>
          <w:rFonts w:ascii="Calibri" w:hAnsi="Calibri" w:cs="Calibri"/>
          <w:sz w:val="22"/>
          <w:szCs w:val="22"/>
        </w:rPr>
        <w:t>Person: third [he/she/it]</w:t>
      </w:r>
    </w:p>
    <w:p w14:paraId="5EA5AC30" w14:textId="77777777" w:rsidR="00600B0E" w:rsidRDefault="00254529" w:rsidP="00254529">
      <w:pPr>
        <w:pStyle w:val="BODY"/>
        <w:widowControl w:val="0"/>
        <w:rPr>
          <w:rFonts w:ascii="Calibri" w:hAnsi="Calibri" w:cs="Calibri"/>
          <w:sz w:val="22"/>
          <w:szCs w:val="22"/>
        </w:rPr>
      </w:pPr>
      <w:r w:rsidRPr="00254529">
        <w:rPr>
          <w:rFonts w:ascii="Calibri" w:hAnsi="Calibri" w:cs="Calibri"/>
          <w:sz w:val="22"/>
          <w:szCs w:val="22"/>
        </w:rPr>
        <w:t>Number: Singular</w:t>
      </w:r>
    </w:p>
    <w:p w14:paraId="2CF92F05" w14:textId="7122DBC9" w:rsidR="00174704" w:rsidRDefault="00EA1AE1" w:rsidP="00EA1AE1">
      <w:pPr>
        <w:spacing w:after="0" w:line="240" w:lineRule="auto"/>
        <w:rPr>
          <w:rFonts w:cstheme="minorHAnsi"/>
        </w:rPr>
      </w:pPr>
      <w:r w:rsidRPr="00EA1AE1">
        <w:rPr>
          <w:rFonts w:ascii="Calibri" w:eastAsia="Times New Roman" w:hAnsi="Calibri" w:cs="Calibri"/>
          <w:b/>
          <w:bCs/>
          <w:color w:val="000000"/>
        </w:rPr>
        <w:t>G4151</w:t>
      </w:r>
      <w:r w:rsidRPr="00EA1AE1">
        <w:rPr>
          <w:rFonts w:ascii="Calibri" w:eastAsia="Times New Roman" w:hAnsi="Calibri" w:cs="Calibri"/>
          <w:color w:val="000000"/>
        </w:rPr>
        <w:t xml:space="preserve"> - (Noun, Neuter) pneuma (pnyoo'-mah): wind, spirit (wind, breath, spirit.) Note: G4151 pneúma – properly, spirit (Spirit), wind, or breath. The most frequent meaning (translation) of G4151 (pneúma) in the NT is "spirit" ("Spirit"). Only the context however determines which sense(s) is meant. [Any of the above renderings (spirit-Spirit, wind, breath) of G4151 (pneúma) is always theoretically possible (spirit, Spirit, wind, breath). But when the attributive adjective ("holy") is used, it always refers to the Holy Spirit. "Spirit" ("spirit") is by far the most common translation (application) of G4151 (pneúma). The Hebrew counterpart (rûach) has the same range of meaning as G4151 (pneúma), i.e. it likewise can refer to spirit/Spirit, wind, or breath.]</w:t>
      </w:r>
    </w:p>
    <w:p w14:paraId="63500F94" w14:textId="5EE5B261" w:rsidR="001E020D" w:rsidRPr="001E020D" w:rsidRDefault="001E020D" w:rsidP="001E020D">
      <w:pPr>
        <w:pStyle w:val="BODY"/>
        <w:widowControl w:val="0"/>
        <w:rPr>
          <w:rFonts w:asciiTheme="minorHAnsi" w:hAnsiTheme="minorHAnsi" w:cstheme="minorHAnsi"/>
          <w:sz w:val="22"/>
          <w:szCs w:val="22"/>
        </w:rPr>
      </w:pPr>
      <w:r w:rsidRPr="001E020D">
        <w:rPr>
          <w:rFonts w:asciiTheme="minorHAnsi" w:hAnsiTheme="minorHAnsi" w:cstheme="minorHAnsi"/>
          <w:sz w:val="22"/>
          <w:szCs w:val="22"/>
        </w:rPr>
        <w:t>Case: Accusative (direct object; motion toward; time: "how long")</w:t>
      </w:r>
    </w:p>
    <w:p w14:paraId="1172894B" w14:textId="77777777" w:rsidR="001E020D" w:rsidRPr="001E020D" w:rsidRDefault="001E020D" w:rsidP="001E020D">
      <w:pPr>
        <w:pStyle w:val="BODY"/>
        <w:widowControl w:val="0"/>
        <w:rPr>
          <w:rFonts w:asciiTheme="minorHAnsi" w:hAnsiTheme="minorHAnsi" w:cstheme="minorHAnsi"/>
          <w:sz w:val="22"/>
          <w:szCs w:val="22"/>
        </w:rPr>
      </w:pPr>
      <w:r w:rsidRPr="001E020D">
        <w:rPr>
          <w:rFonts w:asciiTheme="minorHAnsi" w:hAnsiTheme="minorHAnsi" w:cstheme="minorHAnsi"/>
          <w:sz w:val="22"/>
          <w:szCs w:val="22"/>
        </w:rPr>
        <w:t>Number: Singular</w:t>
      </w:r>
    </w:p>
    <w:p w14:paraId="7209C4A1" w14:textId="56A0F8EB" w:rsidR="00254529" w:rsidRPr="00174704" w:rsidRDefault="001E020D" w:rsidP="001E020D">
      <w:pPr>
        <w:pStyle w:val="BODY"/>
        <w:widowControl w:val="0"/>
        <w:rPr>
          <w:rFonts w:asciiTheme="minorHAnsi" w:hAnsiTheme="minorHAnsi" w:cstheme="minorHAnsi"/>
          <w:sz w:val="22"/>
          <w:szCs w:val="22"/>
          <w:lang w:val="en-US"/>
        </w:rPr>
      </w:pPr>
      <w:r w:rsidRPr="001E020D">
        <w:rPr>
          <w:rFonts w:asciiTheme="minorHAnsi" w:hAnsiTheme="minorHAnsi" w:cstheme="minorHAnsi"/>
          <w:sz w:val="22"/>
          <w:szCs w:val="22"/>
        </w:rPr>
        <w:t xml:space="preserve">Gender: </w:t>
      </w:r>
      <w:r w:rsidR="00174704" w:rsidRPr="001E020D">
        <w:rPr>
          <w:rFonts w:asciiTheme="minorHAnsi" w:hAnsiTheme="minorHAnsi" w:cstheme="minorHAnsi"/>
          <w:sz w:val="22"/>
          <w:szCs w:val="22"/>
        </w:rPr>
        <w:t>Neuter</w:t>
      </w:r>
    </w:p>
    <w:p w14:paraId="036618F4" w14:textId="77777777" w:rsidR="00174704" w:rsidRDefault="00174704" w:rsidP="00772611"/>
    <w:p w14:paraId="75612071" w14:textId="787A3592" w:rsidR="00772611" w:rsidRDefault="001D4646" w:rsidP="00772611">
      <w:r w:rsidRPr="00772611">
        <w:t xml:space="preserve">God says,” I have to have somebody who will die for you spiritually. That’s the only way that I can remove what My justice and My righteousness demands in penalty against you.” </w:t>
      </w:r>
      <w:r w:rsidRPr="001E380E">
        <w:rPr>
          <w:b/>
        </w:rPr>
        <w:t>Jesus Christ was qualified to do it and that’s what He did</w:t>
      </w:r>
      <w:r w:rsidRPr="00772611">
        <w:t xml:space="preserve">. So, this block has been removed by that act. Psalm 22 was written a thousand years before. It describes this same situation. This identical event on the cross and </w:t>
      </w:r>
      <w:r w:rsidR="006D5281" w:rsidRPr="00772611">
        <w:t>incidentally</w:t>
      </w:r>
      <w:r w:rsidRPr="00772611">
        <w:t xml:space="preserve"> this Psalm is one of the most dramatic evidences of the supernatural origin of the Bible. In this Psalm you have the description of something that is to take place a thousand years in the future given in details that could not have been known except by direct revelation from God. Here is one of the most dramatic passages in scripture to anybody who doubts that the Bible is not a book written simply by men. A thousand years before, you have the very words of Jesus Christ on the cross related. </w:t>
      </w:r>
    </w:p>
    <w:p w14:paraId="2A268883" w14:textId="50B6134D" w:rsidR="00772611" w:rsidRDefault="00772611" w:rsidP="00AC3562">
      <w:pPr>
        <w:pStyle w:val="BODY"/>
        <w:widowControl w:val="0"/>
        <w:rPr>
          <w:rFonts w:ascii="Calibri" w:hAnsi="Calibri" w:cs="Calibri"/>
        </w:rPr>
      </w:pPr>
      <w:r>
        <w:rPr>
          <w:rFonts w:ascii="Calibri" w:hAnsi="Calibri" w:cs="Calibri"/>
          <w:b/>
          <w:bCs/>
          <w:color w:val="802020"/>
        </w:rPr>
        <w:t>Psa 22:1</w:t>
      </w:r>
      <w:r>
        <w:rPr>
          <w:rFonts w:ascii="Calibri" w:hAnsi="Calibri" w:cs="Calibri"/>
        </w:rPr>
        <w:t xml:space="preserve">  My God, my God, </w:t>
      </w:r>
      <w:r w:rsidRPr="001E380E">
        <w:rPr>
          <w:rFonts w:ascii="Calibri" w:hAnsi="Calibri" w:cs="Calibri"/>
        </w:rPr>
        <w:t xml:space="preserve">why </w:t>
      </w:r>
      <w:r w:rsidRPr="001E380E">
        <w:rPr>
          <w:rFonts w:ascii="Calibri" w:hAnsi="Calibri" w:cs="Calibri"/>
          <w:u w:val="single"/>
        </w:rPr>
        <w:t>hast thou forsaken</w:t>
      </w:r>
      <w:r w:rsidR="009C360C">
        <w:rPr>
          <w:rFonts w:ascii="Calibri" w:hAnsi="Calibri" w:cs="Calibri"/>
          <w:u w:val="single"/>
          <w:lang w:val="en-US"/>
        </w:rPr>
        <w:t xml:space="preserve"> </w:t>
      </w:r>
      <w:r w:rsidR="001E380E" w:rsidRPr="009C360C">
        <w:rPr>
          <w:rFonts w:asciiTheme="minorHAnsi" w:hAnsiTheme="minorHAnsi" w:cstheme="minorHAnsi"/>
          <w:b/>
          <w:color w:val="7830BF"/>
          <w:position w:val="6"/>
          <w:sz w:val="16"/>
          <w:szCs w:val="16"/>
          <w:u w:val="single"/>
          <w:lang w:eastAsia="x-none"/>
        </w:rPr>
        <w:t>H5800</w:t>
      </w:r>
      <w:r w:rsidR="00A15994">
        <w:rPr>
          <w:rFonts w:asciiTheme="minorHAnsi" w:hAnsiTheme="minorHAnsi" w:cstheme="minorHAnsi"/>
          <w:b/>
          <w:color w:val="7830BF"/>
          <w:position w:val="6"/>
          <w:sz w:val="16"/>
          <w:szCs w:val="16"/>
          <w:lang w:val="en-US" w:eastAsia="x-none"/>
        </w:rPr>
        <w:t xml:space="preserve">, </w:t>
      </w:r>
      <w:r w:rsidR="00A15994" w:rsidRPr="001C0559">
        <w:rPr>
          <w:rFonts w:asciiTheme="minorHAnsi" w:hAnsiTheme="minorHAnsi" w:cstheme="minorHAnsi"/>
          <w:b/>
          <w:color w:val="7830BF"/>
          <w:position w:val="6"/>
          <w:sz w:val="16"/>
          <w:szCs w:val="16"/>
          <w:lang w:val="en-US" w:eastAsia="x-none"/>
        </w:rPr>
        <w:t>G5302</w:t>
      </w:r>
      <w:r>
        <w:rPr>
          <w:rFonts w:ascii="Calibri" w:hAnsi="Calibri" w:cs="Calibri"/>
        </w:rPr>
        <w:t xml:space="preserve"> me? </w:t>
      </w:r>
      <w:r>
        <w:rPr>
          <w:rFonts w:ascii="Calibri" w:hAnsi="Calibri" w:cs="Calibri"/>
          <w:i/>
          <w:iCs/>
          <w:color w:val="545454"/>
        </w:rPr>
        <w:t>why art thou so</w:t>
      </w:r>
      <w:r>
        <w:rPr>
          <w:rFonts w:ascii="Calibri" w:hAnsi="Calibri" w:cs="Calibri"/>
        </w:rPr>
        <w:t xml:space="preserve"> far from helping me, </w:t>
      </w:r>
      <w:r>
        <w:rPr>
          <w:rFonts w:ascii="Calibri" w:hAnsi="Calibri" w:cs="Calibri"/>
          <w:i/>
          <w:iCs/>
          <w:color w:val="545454"/>
        </w:rPr>
        <w:t xml:space="preserve">and </w:t>
      </w:r>
      <w:r>
        <w:rPr>
          <w:rFonts w:ascii="Calibri" w:hAnsi="Calibri" w:cs="Calibri"/>
          <w:i/>
          <w:iCs/>
          <w:color w:val="545454"/>
        </w:rPr>
        <w:lastRenderedPageBreak/>
        <w:t>from</w:t>
      </w:r>
      <w:r>
        <w:rPr>
          <w:rFonts w:ascii="Calibri" w:hAnsi="Calibri" w:cs="Calibri"/>
        </w:rPr>
        <w:t xml:space="preserve"> the words of </w:t>
      </w:r>
      <w:r w:rsidRPr="00BF7EC0">
        <w:rPr>
          <w:rFonts w:ascii="Calibri" w:hAnsi="Calibri" w:cs="Calibri"/>
          <w:u w:val="single"/>
        </w:rPr>
        <w:t>my roaring</w:t>
      </w:r>
      <w:r w:rsidR="006C225D">
        <w:rPr>
          <w:rFonts w:ascii="Calibri" w:hAnsi="Calibri" w:cs="Calibri"/>
        </w:rPr>
        <w:t xml:space="preserve"> </w:t>
      </w:r>
      <w:r w:rsidR="006C225D" w:rsidRPr="001E380E">
        <w:rPr>
          <w:rFonts w:asciiTheme="minorHAnsi" w:hAnsiTheme="minorHAnsi" w:cstheme="minorHAnsi"/>
          <w:b/>
          <w:color w:val="7830BF"/>
          <w:position w:val="6"/>
          <w:sz w:val="16"/>
          <w:szCs w:val="16"/>
          <w:lang w:eastAsia="x-none"/>
        </w:rPr>
        <w:t>H7581</w:t>
      </w:r>
      <w:r>
        <w:rPr>
          <w:rFonts w:ascii="Calibri" w:hAnsi="Calibri" w:cs="Calibri"/>
        </w:rPr>
        <w:t>? </w:t>
      </w:r>
    </w:p>
    <w:p w14:paraId="5E7978AF" w14:textId="658A0B92" w:rsidR="00174704" w:rsidRPr="00930797" w:rsidRDefault="00174704" w:rsidP="00AC3562">
      <w:pPr>
        <w:spacing w:after="0" w:line="240" w:lineRule="auto"/>
        <w:rPr>
          <w:rFonts w:ascii="Calibri" w:hAnsi="Calibri" w:cs="Calibri"/>
          <w:bCs/>
          <w:lang w:val="x-none"/>
        </w:rPr>
      </w:pPr>
      <w:r w:rsidRPr="00174704">
        <w:rPr>
          <w:rFonts w:ascii="Calibri" w:hAnsi="Calibri" w:cs="Calibri"/>
          <w:b/>
          <w:lang w:val="x-none"/>
        </w:rPr>
        <w:t xml:space="preserve">H5800 </w:t>
      </w:r>
      <w:r w:rsidRPr="00174704">
        <w:rPr>
          <w:rFonts w:ascii="Calibri" w:hAnsi="Calibri" w:cs="Calibri"/>
          <w:bCs/>
          <w:lang w:val="x-none"/>
        </w:rPr>
        <w:t>- (Verb) azab (aw-zab'): to leave, forsake, loose</w:t>
      </w:r>
      <w:r w:rsidR="00AC3562">
        <w:rPr>
          <w:rFonts w:ascii="Calibri" w:hAnsi="Calibri" w:cs="Calibri"/>
          <w:bCs/>
        </w:rPr>
        <w:t xml:space="preserve"> {</w:t>
      </w:r>
      <w:r w:rsidR="00AC3562" w:rsidRPr="00AC3562">
        <w:t xml:space="preserve"> </w:t>
      </w:r>
      <w:r w:rsidR="00AC3562" w:rsidRPr="00AC3562">
        <w:rPr>
          <w:rFonts w:ascii="Calibri" w:hAnsi="Calibri" w:cs="Calibri"/>
          <w:bCs/>
        </w:rPr>
        <w:t>V</w:t>
      </w:r>
      <w:r w:rsidR="00AC3562" w:rsidRPr="00AC3562">
        <w:rPr>
          <w:rFonts w:ascii="Cambria Math" w:hAnsi="Cambria Math" w:cs="Cambria Math"/>
          <w:bCs/>
        </w:rPr>
        <w:t>‑</w:t>
      </w:r>
      <w:r w:rsidR="00AC3562" w:rsidRPr="00AC3562">
        <w:rPr>
          <w:rFonts w:ascii="Calibri" w:hAnsi="Calibri" w:cs="Calibri"/>
          <w:bCs/>
        </w:rPr>
        <w:t>Qal</w:t>
      </w:r>
      <w:r w:rsidR="00AC3562" w:rsidRPr="00AC3562">
        <w:rPr>
          <w:rFonts w:ascii="Cambria Math" w:hAnsi="Cambria Math" w:cs="Cambria Math"/>
          <w:bCs/>
        </w:rPr>
        <w:t>‑</w:t>
      </w:r>
      <w:r w:rsidR="00AC3562" w:rsidRPr="00AC3562">
        <w:rPr>
          <w:rFonts w:ascii="Calibri" w:hAnsi="Calibri" w:cs="Calibri"/>
          <w:bCs/>
        </w:rPr>
        <w:t>Perf</w:t>
      </w:r>
      <w:r w:rsidR="00AC3562" w:rsidRPr="00AC3562">
        <w:rPr>
          <w:rFonts w:ascii="Cambria Math" w:hAnsi="Cambria Math" w:cs="Cambria Math"/>
          <w:bCs/>
        </w:rPr>
        <w:t>‑</w:t>
      </w:r>
      <w:r w:rsidR="00AC3562" w:rsidRPr="00AC3562">
        <w:rPr>
          <w:rFonts w:ascii="Calibri" w:hAnsi="Calibri" w:cs="Calibri"/>
          <w:bCs/>
        </w:rPr>
        <w:t>2ms | 1cs</w:t>
      </w:r>
      <w:r w:rsidR="00AC3562">
        <w:rPr>
          <w:rFonts w:ascii="Calibri" w:hAnsi="Calibri" w:cs="Calibri"/>
          <w:bCs/>
        </w:rPr>
        <w:t>}</w:t>
      </w:r>
    </w:p>
    <w:p w14:paraId="561206B8" w14:textId="77777777" w:rsidR="00930797" w:rsidRPr="00930797" w:rsidRDefault="00930797" w:rsidP="00AC3562">
      <w:pPr>
        <w:spacing w:after="0" w:line="240" w:lineRule="auto"/>
        <w:rPr>
          <w:bCs/>
        </w:rPr>
      </w:pPr>
      <w:r w:rsidRPr="00930797">
        <w:rPr>
          <w:b/>
        </w:rPr>
        <w:t xml:space="preserve">XXX-G5302 </w:t>
      </w:r>
      <w:r w:rsidRPr="00930797">
        <w:rPr>
          <w:bCs/>
        </w:rPr>
        <w:t>- (Verb) hustereó (hoos-ter-eh'-o): to come late, be behind, come short (I fall behind, am lacking, fall short, suffer need, am inferior to.) Note: G5302 /hysteréō ("failing to fulfill a goal") means to be in lack and hence, unable to meet the need at hand because depleted ("all run out"). This state of lack (insufficiency, privation) naturally results when a person misses out on what is vital.</w:t>
      </w:r>
    </w:p>
    <w:p w14:paraId="2CDE0783" w14:textId="700A4BFC" w:rsidR="001E380E" w:rsidRDefault="001E380E" w:rsidP="00AC3562">
      <w:pPr>
        <w:spacing w:after="0" w:line="240" w:lineRule="auto"/>
      </w:pPr>
      <w:r>
        <w:t>Tense: Future</w:t>
      </w:r>
    </w:p>
    <w:p w14:paraId="5CD302C2" w14:textId="77777777" w:rsidR="001E380E" w:rsidRDefault="001E380E" w:rsidP="00AC3562">
      <w:pPr>
        <w:spacing w:after="0" w:line="240" w:lineRule="auto"/>
      </w:pPr>
      <w:r>
        <w:t>Voice: Active</w:t>
      </w:r>
    </w:p>
    <w:p w14:paraId="261DA1F9" w14:textId="77777777" w:rsidR="001E380E" w:rsidRDefault="001E380E" w:rsidP="00AC3562">
      <w:pPr>
        <w:spacing w:after="0" w:line="240" w:lineRule="auto"/>
      </w:pPr>
      <w:r>
        <w:t>Mood: Indicative</w:t>
      </w:r>
    </w:p>
    <w:p w14:paraId="59DB8A99" w14:textId="77777777" w:rsidR="001E380E" w:rsidRDefault="001E380E" w:rsidP="00AC3562">
      <w:pPr>
        <w:spacing w:after="0" w:line="240" w:lineRule="auto"/>
      </w:pPr>
      <w:r>
        <w:t>Person: third [he/she/it]</w:t>
      </w:r>
    </w:p>
    <w:p w14:paraId="5660F1D0" w14:textId="77777777" w:rsidR="001E380E" w:rsidRDefault="001E380E" w:rsidP="00AC3562">
      <w:pPr>
        <w:spacing w:after="0" w:line="240" w:lineRule="auto"/>
      </w:pPr>
      <w:r>
        <w:t>Number: Singular</w:t>
      </w:r>
    </w:p>
    <w:p w14:paraId="36A2E26D" w14:textId="497CA5EB" w:rsidR="00D52ED5" w:rsidRDefault="009C360C" w:rsidP="00AC3562">
      <w:pPr>
        <w:spacing w:line="240" w:lineRule="auto"/>
      </w:pPr>
      <w:r w:rsidRPr="009C360C">
        <w:rPr>
          <w:b/>
          <w:bCs/>
        </w:rPr>
        <w:t>H7581</w:t>
      </w:r>
      <w:r w:rsidRPr="006755E7">
        <w:t xml:space="preserve"> - (Noun Feminine) sheagah (sheh-aw-gaw'): a roaring</w:t>
      </w:r>
      <w:r w:rsidR="00AC3562">
        <w:t xml:space="preserve"> {</w:t>
      </w:r>
      <w:r w:rsidR="00AC3562" w:rsidRPr="00AC3562">
        <w:t>N</w:t>
      </w:r>
      <w:r w:rsidR="00AC3562" w:rsidRPr="00AC3562">
        <w:rPr>
          <w:rFonts w:ascii="Cambria Math" w:hAnsi="Cambria Math" w:cs="Cambria Math"/>
        </w:rPr>
        <w:t>‑</w:t>
      </w:r>
      <w:r w:rsidR="00AC3562" w:rsidRPr="00AC3562">
        <w:t>fsc | 1cs</w:t>
      </w:r>
      <w:r w:rsidR="00AC3562">
        <w:t>)</w:t>
      </w:r>
    </w:p>
    <w:p w14:paraId="21D5416C" w14:textId="77777777" w:rsidR="001045BB" w:rsidRPr="00772611" w:rsidRDefault="001D4646" w:rsidP="00772611">
      <w:r w:rsidRPr="00772611">
        <w:t>Why “my God, my God”?</w:t>
      </w:r>
      <w:r w:rsidR="004277CB" w:rsidRPr="00772611">
        <w:t xml:space="preserve"> He was separated from the other two persons of the trinity. The first “my God” is speaking to the Father, the second “my God” is speaking to God the Holy Spirit. “Why hast thou forsaken me?” Again, you have the description of the two persons of the Trinity turning away from the loathsome sight of the son of God covered with the sins of humanity. “Why are thou far from me and from the words of my roaring?” Here again the agonies of Jesus Christ is evidenced because the Hebrew word “roaring” means “groaning”. Groaning over what? </w:t>
      </w:r>
      <w:r w:rsidR="004277CB" w:rsidRPr="00B635AA">
        <w:rPr>
          <w:b/>
        </w:rPr>
        <w:t>Groaning over His God having forsaken Him</w:t>
      </w:r>
      <w:r w:rsidR="004277CB" w:rsidRPr="00772611">
        <w:t xml:space="preserve">. Here is something to move you to tears when you realize what it cost Jesus Christ to remove the penalty against our sins. This was a fantastically nightmarish experience for someone who is spiritually alive. Because you and I are born spiritually dead, it is difficult for us to enter into what He experienced who never knew spiritual death until that moment. </w:t>
      </w:r>
    </w:p>
    <w:p w14:paraId="0D3B8D33" w14:textId="77777777" w:rsidR="004C12C2" w:rsidRPr="004C12C2" w:rsidRDefault="004C12C2" w:rsidP="004C12C2">
      <w:pPr>
        <w:rPr>
          <w:b/>
        </w:rPr>
      </w:pPr>
      <w:r w:rsidRPr="004C12C2">
        <w:rPr>
          <w:b/>
        </w:rPr>
        <w:t>Imputation</w:t>
      </w:r>
    </w:p>
    <w:p w14:paraId="40A4A383" w14:textId="77777777" w:rsidR="00503A2A" w:rsidRDefault="004277CB" w:rsidP="00772611">
      <w:r w:rsidRPr="005F6FBA">
        <w:t>Why did God turn from Him? Verse 3 “but thou</w:t>
      </w:r>
      <w:r w:rsidR="00503A2A">
        <w:t xml:space="preserve"> </w:t>
      </w:r>
      <w:r w:rsidR="00503A2A" w:rsidRPr="00503A2A">
        <w:rPr>
          <w:i/>
        </w:rPr>
        <w:t>(GOD)</w:t>
      </w:r>
      <w:r w:rsidRPr="005F6FBA">
        <w:t xml:space="preserve"> are </w:t>
      </w:r>
      <w:r w:rsidRPr="00503A2A">
        <w:rPr>
          <w:b/>
        </w:rPr>
        <w:t>Holy</w:t>
      </w:r>
      <w:r w:rsidRPr="005F6FBA">
        <w:t>, thou who inhabits the praises of His people.” Because God is holy, He had to turn away from the son. Now in this moment, when God turned from His son, and Jesus Christ cried out in this agony, 2 Corinthians 5:21, that precious verse,</w:t>
      </w:r>
      <w:r w:rsidR="006D5281" w:rsidRPr="005F6FBA">
        <w:t xml:space="preserve"> </w:t>
      </w:r>
      <w:r w:rsidRPr="005F6FBA">
        <w:t xml:space="preserve">was fulfilled. Here’s where it was historically fulfilled when He cried this. 2 Corinthians 5:21, “For He hath made Him, Jesus Christ </w:t>
      </w:r>
      <w:r w:rsidR="006F0F78" w:rsidRPr="005F6FBA">
        <w:t>who knew no sin</w:t>
      </w:r>
      <w:r w:rsidR="00510C2D" w:rsidRPr="005F6FBA">
        <w:t>,</w:t>
      </w:r>
      <w:r w:rsidR="006F0F78" w:rsidRPr="005F6FBA">
        <w:t xml:space="preserve"> </w:t>
      </w:r>
      <w:r w:rsidRPr="005F6FBA">
        <w:t>to be sin for us that we might be made the righteousness of God in Him.” We shall see that one of the things that happens in t</w:t>
      </w:r>
      <w:r w:rsidR="006F0F78" w:rsidRPr="005F6FBA">
        <w:t>he removal of the blocks in the</w:t>
      </w:r>
      <w:r w:rsidRPr="005F6FBA">
        <w:t xml:space="preserve"> wall. </w:t>
      </w:r>
    </w:p>
    <w:p w14:paraId="0721A518" w14:textId="77777777" w:rsidR="00503A2A" w:rsidRPr="00503A2A" w:rsidRDefault="00503A2A" w:rsidP="009C360C">
      <w:pPr>
        <w:pStyle w:val="BODY"/>
        <w:widowControl w:val="0"/>
        <w:rPr>
          <w:rFonts w:asciiTheme="minorHAnsi" w:hAnsiTheme="minorHAnsi" w:cstheme="minorHAnsi"/>
          <w:sz w:val="22"/>
          <w:szCs w:val="22"/>
          <w:lang w:eastAsia="x-none"/>
        </w:rPr>
      </w:pPr>
      <w:r w:rsidRPr="00503A2A">
        <w:rPr>
          <w:rFonts w:asciiTheme="minorHAnsi" w:hAnsiTheme="minorHAnsi" w:cstheme="minorHAnsi"/>
          <w:b/>
          <w:bCs/>
          <w:color w:val="802020"/>
          <w:sz w:val="22"/>
          <w:szCs w:val="22"/>
          <w:lang w:eastAsia="x-none"/>
        </w:rPr>
        <w:t>2Co 5:21</w:t>
      </w:r>
      <w:r w:rsidRPr="00503A2A">
        <w:rPr>
          <w:rFonts w:asciiTheme="minorHAnsi" w:hAnsiTheme="minorHAnsi" w:cstheme="minorHAnsi"/>
          <w:sz w:val="22"/>
          <w:szCs w:val="22"/>
          <w:lang w:eastAsia="x-none"/>
        </w:rPr>
        <w:t xml:space="preserve">  For </w:t>
      </w:r>
      <w:r w:rsidRPr="00503A2A">
        <w:rPr>
          <w:rFonts w:asciiTheme="minorHAnsi" w:hAnsiTheme="minorHAnsi" w:cstheme="minorHAnsi"/>
          <w:sz w:val="22"/>
          <w:szCs w:val="22"/>
          <w:u w:val="single"/>
          <w:lang w:eastAsia="x-none"/>
        </w:rPr>
        <w:t>he hath made</w:t>
      </w:r>
      <w:r w:rsidRPr="00A8429B">
        <w:rPr>
          <w:rFonts w:asciiTheme="minorHAnsi" w:hAnsiTheme="minorHAnsi" w:cstheme="minorHAnsi"/>
          <w:b/>
          <w:color w:val="7830BF"/>
          <w:position w:val="6"/>
          <w:sz w:val="16"/>
          <w:szCs w:val="16"/>
          <w:lang w:eastAsia="x-none"/>
        </w:rPr>
        <w:t>G4160</w:t>
      </w:r>
      <w:r w:rsidRPr="00503A2A">
        <w:rPr>
          <w:rFonts w:asciiTheme="minorHAnsi" w:hAnsiTheme="minorHAnsi" w:cstheme="minorHAnsi"/>
          <w:sz w:val="22"/>
          <w:szCs w:val="22"/>
          <w:lang w:eastAsia="x-none"/>
        </w:rPr>
        <w:t xml:space="preserve"> him </w:t>
      </w:r>
      <w:r w:rsidRPr="00503A2A">
        <w:rPr>
          <w:rFonts w:asciiTheme="minorHAnsi" w:hAnsiTheme="minorHAnsi" w:cstheme="minorHAnsi"/>
          <w:i/>
          <w:iCs/>
          <w:color w:val="545454"/>
          <w:sz w:val="22"/>
          <w:szCs w:val="22"/>
          <w:lang w:eastAsia="x-none"/>
        </w:rPr>
        <w:t>to be</w:t>
      </w:r>
      <w:r w:rsidRPr="00503A2A">
        <w:rPr>
          <w:rFonts w:asciiTheme="minorHAnsi" w:hAnsiTheme="minorHAnsi" w:cstheme="minorHAnsi"/>
          <w:sz w:val="22"/>
          <w:szCs w:val="22"/>
          <w:lang w:eastAsia="x-none"/>
        </w:rPr>
        <w:t xml:space="preserve"> sin for us, who knew no sin; that we </w:t>
      </w:r>
      <w:r w:rsidRPr="00503A2A">
        <w:rPr>
          <w:rFonts w:asciiTheme="minorHAnsi" w:hAnsiTheme="minorHAnsi" w:cstheme="minorHAnsi"/>
          <w:sz w:val="22"/>
          <w:szCs w:val="22"/>
          <w:u w:val="single"/>
          <w:lang w:eastAsia="x-none"/>
        </w:rPr>
        <w:t>might be made</w:t>
      </w:r>
      <w:r w:rsidR="00A8429B" w:rsidRPr="00A8429B">
        <w:rPr>
          <w:color w:val="7830BF"/>
          <w:position w:val="6"/>
          <w:sz w:val="18"/>
          <w:szCs w:val="18"/>
          <w:lang w:eastAsia="x-none"/>
        </w:rPr>
        <w:t xml:space="preserve"> </w:t>
      </w:r>
      <w:r w:rsidR="00A8429B" w:rsidRPr="00A8429B">
        <w:rPr>
          <w:rFonts w:asciiTheme="minorHAnsi" w:hAnsiTheme="minorHAnsi" w:cstheme="minorHAnsi"/>
          <w:b/>
          <w:color w:val="7830BF"/>
          <w:position w:val="6"/>
          <w:sz w:val="16"/>
          <w:szCs w:val="16"/>
          <w:lang w:eastAsia="x-none"/>
        </w:rPr>
        <w:t>G1096</w:t>
      </w:r>
      <w:r w:rsidRPr="00503A2A">
        <w:rPr>
          <w:rFonts w:asciiTheme="minorHAnsi" w:hAnsiTheme="minorHAnsi" w:cstheme="minorHAnsi"/>
          <w:sz w:val="22"/>
          <w:szCs w:val="22"/>
          <w:lang w:eastAsia="x-none"/>
        </w:rPr>
        <w:t xml:space="preserve"> the righteousness of God in him. </w:t>
      </w:r>
    </w:p>
    <w:p w14:paraId="30C74EA7" w14:textId="4C7B2D2E" w:rsidR="00A8429B" w:rsidRPr="00AC3562" w:rsidRDefault="009C360C" w:rsidP="009C360C">
      <w:pPr>
        <w:spacing w:after="0" w:line="240" w:lineRule="auto"/>
      </w:pPr>
      <w:r w:rsidRPr="00AC3562">
        <w:rPr>
          <w:b/>
        </w:rPr>
        <w:t xml:space="preserve">G4160 </w:t>
      </w:r>
      <w:r w:rsidRPr="00AC3562">
        <w:rPr>
          <w:bCs/>
        </w:rPr>
        <w:t>- (Verb) poieó (poy-eh'-o): to make, do ((a) I make, manufacture, construct, (b) I do, act, cause.)</w:t>
      </w:r>
    </w:p>
    <w:p w14:paraId="69213AB3" w14:textId="77777777" w:rsidR="00A8429B" w:rsidRDefault="00A8429B" w:rsidP="009C360C">
      <w:pPr>
        <w:spacing w:after="0" w:line="240" w:lineRule="auto"/>
      </w:pPr>
      <w:r>
        <w:t>Tense: Aorist</w:t>
      </w:r>
    </w:p>
    <w:p w14:paraId="3AD5E3A8" w14:textId="77777777" w:rsidR="00A8429B" w:rsidRDefault="00A8429B" w:rsidP="009C360C">
      <w:pPr>
        <w:spacing w:after="0" w:line="240" w:lineRule="auto"/>
      </w:pPr>
      <w:r>
        <w:t>Voice: Active</w:t>
      </w:r>
    </w:p>
    <w:p w14:paraId="3A8B7CD2" w14:textId="77777777" w:rsidR="00A8429B" w:rsidRDefault="00A8429B" w:rsidP="009C360C">
      <w:pPr>
        <w:spacing w:after="0" w:line="240" w:lineRule="auto"/>
      </w:pPr>
      <w:r>
        <w:t>Mood: Indicative</w:t>
      </w:r>
    </w:p>
    <w:p w14:paraId="1440677F" w14:textId="77777777" w:rsidR="00A8429B" w:rsidRDefault="00A8429B" w:rsidP="009C360C">
      <w:pPr>
        <w:spacing w:after="0" w:line="240" w:lineRule="auto"/>
      </w:pPr>
      <w:r>
        <w:t>Person: third [he/she/it]</w:t>
      </w:r>
    </w:p>
    <w:p w14:paraId="05CF3980" w14:textId="77777777" w:rsidR="00503A2A" w:rsidRDefault="00A8429B" w:rsidP="009C360C">
      <w:pPr>
        <w:spacing w:after="0" w:line="240" w:lineRule="auto"/>
      </w:pPr>
      <w:r>
        <w:t>Number: Singular</w:t>
      </w:r>
    </w:p>
    <w:p w14:paraId="23530A62" w14:textId="77777777" w:rsidR="00B93B6F" w:rsidRPr="00B93B6F" w:rsidRDefault="00B93B6F" w:rsidP="00B93B6F">
      <w:pPr>
        <w:spacing w:after="0" w:line="240" w:lineRule="auto"/>
        <w:rPr>
          <w:rFonts w:ascii="Calibri" w:eastAsia="Times New Roman" w:hAnsi="Calibri" w:cs="Calibri"/>
          <w:color w:val="000000"/>
        </w:rPr>
      </w:pPr>
      <w:r w:rsidRPr="00B93B6F">
        <w:rPr>
          <w:rFonts w:ascii="Calibri" w:eastAsia="Times New Roman" w:hAnsi="Calibri" w:cs="Calibri"/>
          <w:b/>
          <w:bCs/>
          <w:color w:val="000000"/>
        </w:rPr>
        <w:t>G1096</w:t>
      </w:r>
      <w:r w:rsidRPr="00B93B6F">
        <w:rPr>
          <w:rFonts w:ascii="Calibri" w:eastAsia="Times New Roman" w:hAnsi="Calibri" w:cs="Calibri"/>
          <w:color w:val="000000"/>
        </w:rPr>
        <w:t xml:space="preserve"> - (Verb) ginomai (ghin'-om-ahee): to come into being, to happen, to become (I come into being, am born, become, come about, happen.) [Note: G1096 gínomai – properly, to emerge, become, transitioning from one point (realm, condition) to another. 1096 (gínomai) fundamentally means "become" (becoming, became) so it is not an exact equivalent to the ordinary equative Verb) "to be" (is, was, will be) as with 1510 /eimí (1511 /eínai, 2258 /ēn).</w:t>
      </w:r>
    </w:p>
    <w:p w14:paraId="426F0397" w14:textId="51A82C26" w:rsidR="00A8429B" w:rsidRDefault="00A8429B" w:rsidP="009C360C">
      <w:pPr>
        <w:spacing w:after="0" w:line="240" w:lineRule="auto"/>
      </w:pPr>
      <w:r>
        <w:t>Tense: Present</w:t>
      </w:r>
    </w:p>
    <w:p w14:paraId="37E997D7" w14:textId="7F3EDAEF" w:rsidR="00A8429B" w:rsidRDefault="00A8429B" w:rsidP="009C360C">
      <w:pPr>
        <w:spacing w:after="0" w:line="240" w:lineRule="auto"/>
      </w:pPr>
      <w:r>
        <w:t xml:space="preserve">Voice: </w:t>
      </w:r>
      <w:r w:rsidR="0023496C">
        <w:t>M</w:t>
      </w:r>
      <w:r>
        <w:t xml:space="preserve">iddle or </w:t>
      </w:r>
      <w:r w:rsidR="0023496C">
        <w:rPr>
          <w:b/>
        </w:rPr>
        <w:t>P</w:t>
      </w:r>
      <w:r w:rsidRPr="00585B64">
        <w:rPr>
          <w:b/>
        </w:rPr>
        <w:t>assive</w:t>
      </w:r>
      <w:r>
        <w:t xml:space="preserve"> depo</w:t>
      </w:r>
      <w:r w:rsidR="009C360C">
        <w:t>n</w:t>
      </w:r>
      <w:r>
        <w:t>ent</w:t>
      </w:r>
    </w:p>
    <w:p w14:paraId="1772E0BC" w14:textId="77777777" w:rsidR="00A8429B" w:rsidRDefault="00A8429B" w:rsidP="009C360C">
      <w:pPr>
        <w:spacing w:after="0" w:line="240" w:lineRule="auto"/>
      </w:pPr>
      <w:r>
        <w:t>Mood: Subjunctive</w:t>
      </w:r>
    </w:p>
    <w:p w14:paraId="2D2446AB" w14:textId="77777777" w:rsidR="00A8429B" w:rsidRDefault="00A8429B" w:rsidP="009C360C">
      <w:pPr>
        <w:spacing w:after="0" w:line="240" w:lineRule="auto"/>
      </w:pPr>
      <w:r>
        <w:t>Person: first [we]</w:t>
      </w:r>
    </w:p>
    <w:p w14:paraId="63B7D4B4" w14:textId="77777777" w:rsidR="00A8429B" w:rsidRDefault="00A8429B" w:rsidP="009C360C">
      <w:pPr>
        <w:spacing w:after="0" w:line="240" w:lineRule="auto"/>
      </w:pPr>
      <w:r>
        <w:t>Number: Plural</w:t>
      </w:r>
    </w:p>
    <w:p w14:paraId="1E67DB47" w14:textId="77777777" w:rsidR="00A8429B" w:rsidRDefault="00A8429B" w:rsidP="00772611"/>
    <w:p w14:paraId="1153FD20" w14:textId="77777777" w:rsidR="006F0F78" w:rsidRPr="00772611" w:rsidRDefault="004277CB" w:rsidP="00772611">
      <w:r w:rsidRPr="005F6FBA">
        <w:lastRenderedPageBreak/>
        <w:t>Not only</w:t>
      </w:r>
      <w:r w:rsidR="00510C2D" w:rsidRPr="005F6FBA">
        <w:t xml:space="preserve"> </w:t>
      </w:r>
      <w:r w:rsidR="006F0F78" w:rsidRPr="005F6FBA">
        <w:t>is our sin forgiven us, that block was removed, but we have imputed to us the righteousness of Jesus Christ. We are made absolutely perfect in God’s sight because we have Christ’s perfection to our account.</w:t>
      </w:r>
    </w:p>
    <w:p w14:paraId="5E226F4B" w14:textId="0F5DC0A7" w:rsidR="00772611" w:rsidRPr="00AC3562" w:rsidRDefault="00772611" w:rsidP="00772611">
      <w:pPr>
        <w:pStyle w:val="BODY"/>
        <w:widowControl w:val="0"/>
        <w:spacing w:before="60" w:after="60"/>
        <w:rPr>
          <w:rFonts w:asciiTheme="minorHAnsi" w:hAnsiTheme="minorHAnsi" w:cstheme="minorHAnsi"/>
          <w:sz w:val="22"/>
          <w:szCs w:val="22"/>
          <w:lang w:val="en-US" w:eastAsia="x-none"/>
        </w:rPr>
      </w:pPr>
      <w:r w:rsidRPr="00772611">
        <w:rPr>
          <w:rFonts w:asciiTheme="minorHAnsi" w:hAnsiTheme="minorHAnsi" w:cstheme="minorHAnsi"/>
          <w:b/>
          <w:bCs/>
          <w:color w:val="802020"/>
          <w:sz w:val="22"/>
          <w:szCs w:val="22"/>
          <w:lang w:eastAsia="x-none"/>
        </w:rPr>
        <w:t>Psa 22:6</w:t>
      </w:r>
      <w:r w:rsidRPr="00772611">
        <w:rPr>
          <w:rFonts w:asciiTheme="minorHAnsi" w:hAnsiTheme="minorHAnsi" w:cstheme="minorHAnsi"/>
          <w:sz w:val="22"/>
          <w:szCs w:val="22"/>
          <w:lang w:eastAsia="x-none"/>
        </w:rPr>
        <w:t xml:space="preserve">  But I </w:t>
      </w:r>
      <w:r w:rsidRPr="00772611">
        <w:rPr>
          <w:rFonts w:asciiTheme="minorHAnsi" w:hAnsiTheme="minorHAnsi" w:cstheme="minorHAnsi"/>
          <w:i/>
          <w:iCs/>
          <w:color w:val="545454"/>
          <w:sz w:val="22"/>
          <w:szCs w:val="22"/>
          <w:lang w:eastAsia="x-none"/>
        </w:rPr>
        <w:t>am</w:t>
      </w:r>
      <w:r w:rsidRPr="00772611">
        <w:rPr>
          <w:rFonts w:asciiTheme="minorHAnsi" w:hAnsiTheme="minorHAnsi" w:cstheme="minorHAnsi"/>
          <w:sz w:val="22"/>
          <w:szCs w:val="22"/>
          <w:lang w:eastAsia="x-none"/>
        </w:rPr>
        <w:t xml:space="preserve"> </w:t>
      </w:r>
      <w:r w:rsidRPr="007B2D8A">
        <w:rPr>
          <w:rFonts w:asciiTheme="minorHAnsi" w:hAnsiTheme="minorHAnsi" w:cstheme="minorHAnsi"/>
          <w:sz w:val="22"/>
          <w:szCs w:val="22"/>
          <w:u w:val="single"/>
          <w:lang w:eastAsia="x-none"/>
        </w:rPr>
        <w:t>a worm</w:t>
      </w:r>
      <w:r w:rsidR="006002E1">
        <w:rPr>
          <w:rFonts w:asciiTheme="minorHAnsi" w:hAnsiTheme="minorHAnsi" w:cstheme="minorHAnsi"/>
          <w:sz w:val="22"/>
          <w:szCs w:val="22"/>
          <w:lang w:val="en-US" w:eastAsia="x-none"/>
        </w:rPr>
        <w:t xml:space="preserve"> </w:t>
      </w:r>
      <w:r w:rsidR="006002E1" w:rsidRPr="00D241C2">
        <w:rPr>
          <w:rFonts w:asciiTheme="minorHAnsi" w:hAnsiTheme="minorHAnsi" w:cstheme="minorHAnsi"/>
          <w:b/>
          <w:color w:val="7830BF"/>
          <w:position w:val="6"/>
          <w:sz w:val="16"/>
          <w:szCs w:val="16"/>
          <w:lang w:eastAsia="x-none"/>
        </w:rPr>
        <w:t>H8438</w:t>
      </w:r>
      <w:r w:rsidRPr="00772611">
        <w:rPr>
          <w:rFonts w:asciiTheme="minorHAnsi" w:hAnsiTheme="minorHAnsi" w:cstheme="minorHAnsi"/>
          <w:sz w:val="22"/>
          <w:szCs w:val="22"/>
          <w:lang w:eastAsia="x-none"/>
        </w:rPr>
        <w:t>, and no man; a reproach of men, and despised of the people. </w:t>
      </w:r>
    </w:p>
    <w:p w14:paraId="0C954F0F" w14:textId="47FB094E" w:rsidR="00924433" w:rsidRDefault="00924433" w:rsidP="00772611">
      <w:pPr>
        <w:rPr>
          <w:bCs/>
        </w:rPr>
      </w:pPr>
      <w:r w:rsidRPr="00924433">
        <w:rPr>
          <w:b/>
        </w:rPr>
        <w:t xml:space="preserve">H8438 </w:t>
      </w:r>
      <w:r w:rsidRPr="00924433">
        <w:rPr>
          <w:bCs/>
        </w:rPr>
        <w:t>- (Noun Masculine) tola (to-law'): worm, scarlet stuff</w:t>
      </w:r>
      <w:r w:rsidR="00AC3562">
        <w:rPr>
          <w:bCs/>
        </w:rPr>
        <w:t xml:space="preserve"> {</w:t>
      </w:r>
      <w:r w:rsidR="00AC3562" w:rsidRPr="00AC3562">
        <w:rPr>
          <w:bCs/>
        </w:rPr>
        <w:t>N</w:t>
      </w:r>
      <w:r w:rsidR="00AC3562" w:rsidRPr="00AC3562">
        <w:rPr>
          <w:rFonts w:ascii="Cambria Math" w:hAnsi="Cambria Math" w:cs="Cambria Math"/>
          <w:bCs/>
        </w:rPr>
        <w:t>‑</w:t>
      </w:r>
      <w:r w:rsidR="00AC3562" w:rsidRPr="00AC3562">
        <w:rPr>
          <w:bCs/>
        </w:rPr>
        <w:t>fsc</w:t>
      </w:r>
      <w:r w:rsidR="00AC3562">
        <w:rPr>
          <w:bCs/>
        </w:rPr>
        <w:t>}</w:t>
      </w:r>
    </w:p>
    <w:p w14:paraId="2D8130CB" w14:textId="69841E8F" w:rsidR="001E405B" w:rsidRPr="00772611" w:rsidRDefault="006F0F78" w:rsidP="00772611">
      <w:r w:rsidRPr="00772611">
        <w:t xml:space="preserve">This word for “worm” in the Hebrew is a rather fascinating word. There are several words in Hebrew for “worm”. This word which was used of a unique species of worm which was taken and crushed. They would take these worms, crush them, mash them up, and out of them would ooze a red dye- an intensive </w:t>
      </w:r>
      <w:r w:rsidR="00093628" w:rsidRPr="00772611">
        <w:t xml:space="preserve">deep beautiful </w:t>
      </w:r>
      <w:r w:rsidRPr="00772611">
        <w:t xml:space="preserve">red dye </w:t>
      </w:r>
      <w:r w:rsidR="00093628" w:rsidRPr="00772611">
        <w:t xml:space="preserve">which was </w:t>
      </w:r>
      <w:r w:rsidRPr="00772611">
        <w:t xml:space="preserve">used for dying of royal garments. This is a fitting picture for Jesus to say, “I am a worm, who in this moment </w:t>
      </w:r>
      <w:r w:rsidR="00093628" w:rsidRPr="00772611">
        <w:t>of being crushed under</w:t>
      </w:r>
      <w:r w:rsidRPr="00772611">
        <w:t xml:space="preserve"> the sins of the world, am producing a red dye which will cover you who believe in me with royal garments. For now you are the kings, the princes and princesses of God. You too are royalty.” So grace found a way through this wall. </w:t>
      </w:r>
      <w:r w:rsidR="001E405B" w:rsidRPr="00772611">
        <w:t xml:space="preserve">First He removed sin by redemption. He removed the penalty by expiation. Grace found a way. </w:t>
      </w:r>
    </w:p>
    <w:p w14:paraId="5039A793" w14:textId="77777777" w:rsidR="00772611" w:rsidRPr="0023496C" w:rsidRDefault="00772611" w:rsidP="00294877">
      <w:pPr>
        <w:pStyle w:val="BODY"/>
        <w:widowControl w:val="0"/>
        <w:spacing w:before="60" w:after="60"/>
        <w:rPr>
          <w:rFonts w:ascii="Calibri" w:hAnsi="Calibri" w:cs="Calibri"/>
          <w:sz w:val="22"/>
          <w:szCs w:val="22"/>
        </w:rPr>
      </w:pPr>
      <w:r w:rsidRPr="0023496C">
        <w:rPr>
          <w:rFonts w:ascii="Calibri" w:hAnsi="Calibri" w:cs="Calibri"/>
          <w:b/>
          <w:bCs/>
          <w:color w:val="802020"/>
          <w:sz w:val="22"/>
          <w:szCs w:val="22"/>
        </w:rPr>
        <w:t>Col 2:14</w:t>
      </w:r>
      <w:r w:rsidRPr="0023496C">
        <w:rPr>
          <w:rFonts w:ascii="Calibri" w:hAnsi="Calibri" w:cs="Calibri"/>
          <w:sz w:val="22"/>
          <w:szCs w:val="22"/>
        </w:rPr>
        <w:t xml:space="preserve">  </w:t>
      </w:r>
      <w:r w:rsidRPr="0023496C">
        <w:rPr>
          <w:rFonts w:ascii="Calibri" w:hAnsi="Calibri" w:cs="Calibri"/>
          <w:sz w:val="22"/>
          <w:szCs w:val="22"/>
          <w:u w:val="single"/>
        </w:rPr>
        <w:t>Blotting out</w:t>
      </w:r>
      <w:r w:rsidR="00294877" w:rsidRPr="0023496C">
        <w:rPr>
          <w:color w:val="7830BF"/>
          <w:position w:val="6"/>
          <w:sz w:val="22"/>
          <w:szCs w:val="22"/>
          <w:lang w:eastAsia="x-none"/>
        </w:rPr>
        <w:t xml:space="preserve"> </w:t>
      </w:r>
      <w:r w:rsidR="00294877" w:rsidRPr="0023496C">
        <w:rPr>
          <w:rFonts w:asciiTheme="minorHAnsi" w:hAnsiTheme="minorHAnsi" w:cstheme="minorHAnsi"/>
          <w:b/>
          <w:color w:val="7830BF"/>
          <w:position w:val="6"/>
          <w:sz w:val="16"/>
          <w:szCs w:val="16"/>
          <w:lang w:eastAsia="x-none"/>
        </w:rPr>
        <w:t>G1813</w:t>
      </w:r>
      <w:r w:rsidRPr="0023496C">
        <w:rPr>
          <w:rFonts w:ascii="Calibri" w:hAnsi="Calibri" w:cs="Calibri"/>
          <w:sz w:val="22"/>
          <w:szCs w:val="22"/>
        </w:rPr>
        <w:t xml:space="preserve"> the handwriting </w:t>
      </w:r>
      <w:r w:rsidRPr="0023496C">
        <w:rPr>
          <w:rFonts w:ascii="Calibri" w:hAnsi="Calibri" w:cs="Calibri"/>
          <w:sz w:val="22"/>
          <w:szCs w:val="22"/>
          <w:u w:val="single"/>
        </w:rPr>
        <w:t>of ordinances</w:t>
      </w:r>
      <w:r w:rsidR="00294877" w:rsidRPr="0023496C">
        <w:rPr>
          <w:rFonts w:asciiTheme="minorHAnsi" w:hAnsiTheme="minorHAnsi" w:cstheme="minorHAnsi"/>
          <w:b/>
          <w:color w:val="7830BF"/>
          <w:position w:val="6"/>
          <w:sz w:val="16"/>
          <w:szCs w:val="16"/>
          <w:lang w:eastAsia="x-none"/>
        </w:rPr>
        <w:t>G1378</w:t>
      </w:r>
      <w:r w:rsidRPr="0023496C">
        <w:rPr>
          <w:rFonts w:ascii="Calibri" w:hAnsi="Calibri" w:cs="Calibri"/>
          <w:sz w:val="16"/>
          <w:szCs w:val="16"/>
        </w:rPr>
        <w:t xml:space="preserve"> </w:t>
      </w:r>
      <w:r w:rsidRPr="0023496C">
        <w:rPr>
          <w:rFonts w:ascii="Calibri" w:hAnsi="Calibri" w:cs="Calibri"/>
          <w:sz w:val="22"/>
          <w:szCs w:val="22"/>
        </w:rPr>
        <w:t>that was against us, which was contrary to us, and took it out of the way, nailing it to his cross; </w:t>
      </w:r>
    </w:p>
    <w:p w14:paraId="044A57DA" w14:textId="3318EB49" w:rsidR="00B93B6F" w:rsidRPr="00B93B6F" w:rsidRDefault="00B93B6F" w:rsidP="00294877">
      <w:pPr>
        <w:spacing w:after="0"/>
        <w:rPr>
          <w:bCs/>
        </w:rPr>
      </w:pPr>
      <w:r w:rsidRPr="00B93B6F">
        <w:rPr>
          <w:b/>
        </w:rPr>
        <w:t xml:space="preserve">G1813 </w:t>
      </w:r>
      <w:r w:rsidRPr="00B93B6F">
        <w:rPr>
          <w:bCs/>
        </w:rPr>
        <w:t xml:space="preserve">- (Verb) exaleiphó (ex-al-i'-fo): To wipe out, erase, obliterate (I plaster, wash over; I wipe off, wipe out, obliterate.) Note: G1813 eksaleíphō (from 1537 /ek, "wholly out from," intensifying 218 /aleíphō, "smear") – properly, to rub (smear) out, i.e. completely remove (wipe away); obliterate; remove totally from a previous state with the outcome of being blotted out (erased). [G1813 (eksaleíphō) originally meant, "to plaster, rub smooth, or whitewash." Later it referred to "wiping out" in the sense of "to cancel" (rubbing out a writing or seal impression left on a wax tablet). Thus </w:t>
      </w:r>
      <w:r>
        <w:rPr>
          <w:bCs/>
        </w:rPr>
        <w:t>G</w:t>
      </w:r>
      <w:r w:rsidRPr="00B93B6F">
        <w:rPr>
          <w:bCs/>
        </w:rPr>
        <w:t>1813 (eksaleíphō) was used for canceling obligations or entitlements (extended benefits or liabilities).]</w:t>
      </w:r>
    </w:p>
    <w:p w14:paraId="49AE8418" w14:textId="4CCA346F" w:rsidR="00D241C2" w:rsidRDefault="00D241C2" w:rsidP="00294877">
      <w:pPr>
        <w:spacing w:after="0"/>
      </w:pPr>
      <w:r>
        <w:t xml:space="preserve">Tense: </w:t>
      </w:r>
      <w:r w:rsidRPr="009D5B0E">
        <w:rPr>
          <w:b/>
        </w:rPr>
        <w:t>Aorist</w:t>
      </w:r>
    </w:p>
    <w:p w14:paraId="470E619D" w14:textId="77777777" w:rsidR="00D241C2" w:rsidRDefault="00D241C2" w:rsidP="00294877">
      <w:pPr>
        <w:spacing w:after="0"/>
      </w:pPr>
      <w:r>
        <w:t>Voice: Active</w:t>
      </w:r>
    </w:p>
    <w:p w14:paraId="0DC39629" w14:textId="77777777" w:rsidR="00D241C2" w:rsidRDefault="00D241C2" w:rsidP="00294877">
      <w:pPr>
        <w:spacing w:after="0"/>
      </w:pPr>
      <w:r>
        <w:t>Mood: Participle</w:t>
      </w:r>
    </w:p>
    <w:p w14:paraId="2364595F" w14:textId="77777777" w:rsidR="00D241C2" w:rsidRDefault="00D241C2" w:rsidP="00294877">
      <w:pPr>
        <w:spacing w:after="0"/>
      </w:pPr>
      <w:r>
        <w:t>Case: Nominative (subject; predicate nominative)</w:t>
      </w:r>
    </w:p>
    <w:p w14:paraId="5BC54702" w14:textId="77777777" w:rsidR="00D241C2" w:rsidRDefault="00D241C2" w:rsidP="00294877">
      <w:pPr>
        <w:spacing w:after="0"/>
      </w:pPr>
      <w:r>
        <w:t>Number: Singular</w:t>
      </w:r>
    </w:p>
    <w:p w14:paraId="3A420C17" w14:textId="77777777" w:rsidR="00772611" w:rsidRDefault="00D241C2" w:rsidP="00294877">
      <w:pPr>
        <w:spacing w:after="0"/>
      </w:pPr>
      <w:r>
        <w:t>Gender: Masculine</w:t>
      </w:r>
    </w:p>
    <w:p w14:paraId="4C513306" w14:textId="0E59FF2F" w:rsidR="00924433" w:rsidRDefault="00924433" w:rsidP="005C12EC">
      <w:pPr>
        <w:spacing w:after="0" w:line="240" w:lineRule="auto"/>
        <w:rPr>
          <w:bCs/>
        </w:rPr>
      </w:pPr>
      <w:r w:rsidRPr="00924433">
        <w:rPr>
          <w:b/>
        </w:rPr>
        <w:t xml:space="preserve">G1378 </w:t>
      </w:r>
      <w:r w:rsidRPr="00924433">
        <w:rPr>
          <w:bCs/>
        </w:rPr>
        <w:t>- (Noun, Neuter) dogma (dog'-mah): an opinion, (a public) decree (a decree, edict, ordinance.)</w:t>
      </w:r>
    </w:p>
    <w:p w14:paraId="41641BEE" w14:textId="77777777" w:rsidR="005C12EC" w:rsidRPr="005C12EC" w:rsidRDefault="005C12EC" w:rsidP="005C12EC">
      <w:pPr>
        <w:spacing w:after="0" w:line="240" w:lineRule="auto"/>
        <w:rPr>
          <w:bCs/>
        </w:rPr>
      </w:pPr>
      <w:r w:rsidRPr="005C12EC">
        <w:rPr>
          <w:bCs/>
        </w:rPr>
        <w:t>Case: Dative (indirect object, "to"; also location "in", "at"; instrument, "with")</w:t>
      </w:r>
    </w:p>
    <w:p w14:paraId="38905C38" w14:textId="77777777" w:rsidR="005C12EC" w:rsidRPr="005C12EC" w:rsidRDefault="005C12EC" w:rsidP="005C12EC">
      <w:pPr>
        <w:spacing w:after="0" w:line="240" w:lineRule="auto"/>
        <w:rPr>
          <w:bCs/>
        </w:rPr>
      </w:pPr>
      <w:r w:rsidRPr="005C12EC">
        <w:rPr>
          <w:bCs/>
        </w:rPr>
        <w:t>Number: Plural</w:t>
      </w:r>
    </w:p>
    <w:p w14:paraId="2D9F7243" w14:textId="48230B7E" w:rsidR="005C12EC" w:rsidRDefault="005C12EC" w:rsidP="005C12EC">
      <w:pPr>
        <w:spacing w:after="0" w:line="240" w:lineRule="auto"/>
        <w:rPr>
          <w:bCs/>
        </w:rPr>
      </w:pPr>
      <w:r w:rsidRPr="005C12EC">
        <w:rPr>
          <w:bCs/>
        </w:rPr>
        <w:t>Gender: Neuter</w:t>
      </w:r>
    </w:p>
    <w:p w14:paraId="037CBCCA" w14:textId="77777777" w:rsidR="005C12EC" w:rsidRDefault="005C12EC" w:rsidP="005C12EC">
      <w:pPr>
        <w:spacing w:after="0" w:line="240" w:lineRule="auto"/>
        <w:rPr>
          <w:bCs/>
        </w:rPr>
      </w:pPr>
    </w:p>
    <w:p w14:paraId="5080B204" w14:textId="4D7CEB06" w:rsidR="00BC06A7" w:rsidRPr="00772611" w:rsidRDefault="001E405B" w:rsidP="00772611">
      <w:r w:rsidRPr="00924433">
        <w:rPr>
          <w:bCs/>
        </w:rPr>
        <w:t>Our</w:t>
      </w:r>
      <w:r w:rsidRPr="00772611">
        <w:t xml:space="preserve"> debt for sin was spiritual death. This is paid once and for all- forever. The word “blotting out” here in Greek is in the </w:t>
      </w:r>
      <w:r w:rsidR="006D5281" w:rsidRPr="00104B36">
        <w:rPr>
          <w:b/>
          <w:bCs/>
        </w:rPr>
        <w:t>aorist</w:t>
      </w:r>
      <w:r w:rsidRPr="00104B36">
        <w:rPr>
          <w:b/>
          <w:bCs/>
        </w:rPr>
        <w:t xml:space="preserve"> tense</w:t>
      </w:r>
      <w:r w:rsidRPr="00772611">
        <w:t xml:space="preserve">. “Blotting out”- that’s </w:t>
      </w:r>
      <w:r w:rsidR="006D5281" w:rsidRPr="00772611">
        <w:t>aorist</w:t>
      </w:r>
      <w:r w:rsidRPr="00772611">
        <w:t xml:space="preserve">. </w:t>
      </w:r>
      <w:r w:rsidRPr="009D5B0E">
        <w:rPr>
          <w:b/>
        </w:rPr>
        <w:t>Thereby b</w:t>
      </w:r>
      <w:r w:rsidR="00BC06A7" w:rsidRPr="009D5B0E">
        <w:rPr>
          <w:b/>
        </w:rPr>
        <w:t>y that very tense and the gramma</w:t>
      </w:r>
      <w:r w:rsidRPr="009D5B0E">
        <w:rPr>
          <w:b/>
        </w:rPr>
        <w:t xml:space="preserve">r we know that this is saying that it was done once and for all </w:t>
      </w:r>
      <w:r w:rsidRPr="009D5B0E">
        <w:rPr>
          <w:b/>
          <w:color w:val="FF0000"/>
        </w:rPr>
        <w:t xml:space="preserve">because that’s what </w:t>
      </w:r>
      <w:r w:rsidR="006D5281" w:rsidRPr="009D5B0E">
        <w:rPr>
          <w:b/>
          <w:color w:val="FF0000"/>
        </w:rPr>
        <w:t>aorist</w:t>
      </w:r>
      <w:r w:rsidRPr="009D5B0E">
        <w:rPr>
          <w:b/>
          <w:color w:val="FF0000"/>
        </w:rPr>
        <w:t xml:space="preserve"> means</w:t>
      </w:r>
      <w:r w:rsidRPr="00772611">
        <w:t xml:space="preserve">. Anytime this tense is used, it’s describing something that was done once and never done again. God never has to blot out your sin again. </w:t>
      </w:r>
      <w:r w:rsidRPr="007B2D8A">
        <w:rPr>
          <w:b/>
          <w:color w:val="FF0000"/>
        </w:rPr>
        <w:t>It is finished</w:t>
      </w:r>
      <w:r w:rsidRPr="00772611">
        <w:t xml:space="preserve">. The problem is removed. The handwriting is the record of the debt we owe God and it says that He took it out of the way. I have to tell you something about this too. “He took it”- that’s in the Greek perfect tense. The Greek perfect tense means that something has happened in the past and the results continue forever. So God has forever taken your sin. </w:t>
      </w:r>
    </w:p>
    <w:p w14:paraId="743A2335" w14:textId="77777777" w:rsidR="00B5343E" w:rsidRDefault="001E405B" w:rsidP="00772611">
      <w:r w:rsidRPr="00772611">
        <w:t>Paul says</w:t>
      </w:r>
      <w:r w:rsidR="00B5343E">
        <w:t xml:space="preserve"> in</w:t>
      </w:r>
      <w:r w:rsidRPr="00772611">
        <w:t xml:space="preserve">, </w:t>
      </w:r>
    </w:p>
    <w:p w14:paraId="7565ADB3" w14:textId="77777777" w:rsidR="00B5343E" w:rsidRDefault="00B5343E" w:rsidP="00B5343E">
      <w:pPr>
        <w:pStyle w:val="BODY"/>
        <w:widowControl w:val="0"/>
        <w:spacing w:before="60" w:after="60"/>
        <w:rPr>
          <w:rFonts w:asciiTheme="minorHAnsi" w:hAnsiTheme="minorHAnsi" w:cstheme="minorHAnsi"/>
          <w:sz w:val="22"/>
          <w:szCs w:val="22"/>
          <w:lang w:eastAsia="x-none"/>
        </w:rPr>
      </w:pPr>
      <w:r w:rsidRPr="00DA5050">
        <w:rPr>
          <w:rFonts w:asciiTheme="minorHAnsi" w:hAnsiTheme="minorHAnsi" w:cstheme="minorHAnsi"/>
          <w:b/>
          <w:bCs/>
          <w:color w:val="802020"/>
          <w:sz w:val="22"/>
          <w:szCs w:val="22"/>
          <w:lang w:eastAsia="x-none"/>
        </w:rPr>
        <w:t>Rom 8:35</w:t>
      </w:r>
      <w:r w:rsidRPr="00B5343E">
        <w:rPr>
          <w:rFonts w:asciiTheme="minorHAnsi" w:hAnsiTheme="minorHAnsi" w:cstheme="minorHAnsi"/>
          <w:sz w:val="22"/>
          <w:szCs w:val="22"/>
          <w:lang w:eastAsia="x-none"/>
        </w:rPr>
        <w:t xml:space="preserve">  </w:t>
      </w:r>
      <w:r w:rsidRPr="00DA5050">
        <w:rPr>
          <w:rFonts w:asciiTheme="minorHAnsi" w:hAnsiTheme="minorHAnsi" w:cstheme="minorHAnsi"/>
          <w:sz w:val="22"/>
          <w:szCs w:val="22"/>
          <w:u w:val="single"/>
          <w:lang w:eastAsia="x-none"/>
        </w:rPr>
        <w:t>Who</w:t>
      </w:r>
      <w:r w:rsidR="0034432B" w:rsidRPr="0034432B">
        <w:rPr>
          <w:rFonts w:asciiTheme="minorHAnsi" w:hAnsiTheme="minorHAnsi" w:cstheme="minorHAnsi"/>
          <w:b/>
          <w:color w:val="7830BF"/>
          <w:position w:val="6"/>
          <w:sz w:val="16"/>
          <w:szCs w:val="16"/>
          <w:lang w:eastAsia="x-none"/>
        </w:rPr>
        <w:t>G5101</w:t>
      </w:r>
      <w:r w:rsidRPr="00B5343E">
        <w:rPr>
          <w:rFonts w:asciiTheme="minorHAnsi" w:hAnsiTheme="minorHAnsi" w:cstheme="minorHAnsi"/>
          <w:sz w:val="22"/>
          <w:szCs w:val="22"/>
          <w:lang w:eastAsia="x-none"/>
        </w:rPr>
        <w:t xml:space="preserve"> </w:t>
      </w:r>
      <w:r w:rsidRPr="00DA5050">
        <w:rPr>
          <w:rFonts w:asciiTheme="minorHAnsi" w:hAnsiTheme="minorHAnsi" w:cstheme="minorHAnsi"/>
          <w:sz w:val="22"/>
          <w:szCs w:val="22"/>
          <w:u w:val="single"/>
          <w:lang w:eastAsia="x-none"/>
        </w:rPr>
        <w:t>shall separate</w:t>
      </w:r>
      <w:r w:rsidR="0034432B" w:rsidRPr="0034432B">
        <w:rPr>
          <w:rFonts w:asciiTheme="minorHAnsi" w:hAnsiTheme="minorHAnsi" w:cstheme="minorHAnsi"/>
          <w:b/>
          <w:color w:val="7830BF"/>
          <w:position w:val="6"/>
          <w:sz w:val="16"/>
          <w:szCs w:val="16"/>
          <w:lang w:eastAsia="x-none"/>
        </w:rPr>
        <w:t>G5563</w:t>
      </w:r>
      <w:r w:rsidRPr="00B5343E">
        <w:rPr>
          <w:rFonts w:asciiTheme="minorHAnsi" w:hAnsiTheme="minorHAnsi" w:cstheme="minorHAnsi"/>
          <w:sz w:val="22"/>
          <w:szCs w:val="22"/>
          <w:lang w:eastAsia="x-none"/>
        </w:rPr>
        <w:t xml:space="preserve"> us from the love of Christ? </w:t>
      </w:r>
      <w:r w:rsidRPr="00B5343E">
        <w:rPr>
          <w:rFonts w:asciiTheme="minorHAnsi" w:hAnsiTheme="minorHAnsi" w:cstheme="minorHAnsi"/>
          <w:i/>
          <w:iCs/>
          <w:color w:val="545454"/>
          <w:sz w:val="22"/>
          <w:szCs w:val="22"/>
          <w:lang w:eastAsia="x-none"/>
        </w:rPr>
        <w:t>shall</w:t>
      </w:r>
      <w:r w:rsidRPr="00B5343E">
        <w:rPr>
          <w:rFonts w:asciiTheme="minorHAnsi" w:hAnsiTheme="minorHAnsi" w:cstheme="minorHAnsi"/>
          <w:sz w:val="22"/>
          <w:szCs w:val="22"/>
          <w:lang w:eastAsia="x-none"/>
        </w:rPr>
        <w:t xml:space="preserve"> tribulation, or distress, or persecution, or famine, or nakedness, or peril, or sword? </w:t>
      </w:r>
    </w:p>
    <w:p w14:paraId="67079A3D" w14:textId="77777777" w:rsidR="00924433" w:rsidRDefault="00924433" w:rsidP="001279BB">
      <w:pPr>
        <w:pStyle w:val="BODY"/>
        <w:widowControl w:val="0"/>
        <w:rPr>
          <w:rFonts w:asciiTheme="minorHAnsi" w:hAnsiTheme="minorHAnsi" w:cstheme="minorHAnsi"/>
          <w:sz w:val="22"/>
          <w:szCs w:val="22"/>
          <w:lang w:eastAsia="x-none"/>
        </w:rPr>
      </w:pPr>
      <w:r w:rsidRPr="00924433">
        <w:rPr>
          <w:rFonts w:asciiTheme="minorHAnsi" w:hAnsiTheme="minorHAnsi" w:cstheme="minorHAnsi"/>
          <w:b/>
          <w:sz w:val="22"/>
          <w:szCs w:val="22"/>
          <w:lang w:eastAsia="x-none"/>
        </w:rPr>
        <w:t xml:space="preserve">G5101 </w:t>
      </w:r>
      <w:r w:rsidRPr="00924433">
        <w:rPr>
          <w:rFonts w:asciiTheme="minorHAnsi" w:hAnsiTheme="minorHAnsi" w:cstheme="minorHAnsi"/>
          <w:bCs/>
          <w:sz w:val="22"/>
          <w:szCs w:val="22"/>
          <w:lang w:eastAsia="x-none"/>
        </w:rPr>
        <w:t>- (Interrogative Pronoun) tis (tis): who? which? what? (who, which, what, why.)</w:t>
      </w:r>
    </w:p>
    <w:p w14:paraId="2F930608" w14:textId="58FFC3CE" w:rsidR="001279BB" w:rsidRPr="001279BB" w:rsidRDefault="001279BB" w:rsidP="001279BB">
      <w:pPr>
        <w:pStyle w:val="BODY"/>
        <w:widowControl w:val="0"/>
        <w:rPr>
          <w:rFonts w:asciiTheme="minorHAnsi" w:hAnsiTheme="minorHAnsi" w:cstheme="minorHAnsi"/>
          <w:sz w:val="22"/>
          <w:szCs w:val="22"/>
          <w:lang w:eastAsia="x-none"/>
        </w:rPr>
      </w:pPr>
      <w:r w:rsidRPr="001279BB">
        <w:rPr>
          <w:rFonts w:asciiTheme="minorHAnsi" w:hAnsiTheme="minorHAnsi" w:cstheme="minorHAnsi"/>
          <w:sz w:val="22"/>
          <w:szCs w:val="22"/>
          <w:lang w:eastAsia="x-none"/>
        </w:rPr>
        <w:t>Case: Nominative (subject; predicate nominative)</w:t>
      </w:r>
    </w:p>
    <w:p w14:paraId="365B25D7" w14:textId="77777777" w:rsidR="001279BB" w:rsidRPr="001279BB" w:rsidRDefault="001279BB" w:rsidP="001279BB">
      <w:pPr>
        <w:pStyle w:val="BODY"/>
        <w:widowControl w:val="0"/>
        <w:rPr>
          <w:rFonts w:asciiTheme="minorHAnsi" w:hAnsiTheme="minorHAnsi" w:cstheme="minorHAnsi"/>
          <w:sz w:val="22"/>
          <w:szCs w:val="22"/>
          <w:lang w:eastAsia="x-none"/>
        </w:rPr>
      </w:pPr>
      <w:r w:rsidRPr="001279BB">
        <w:rPr>
          <w:rFonts w:asciiTheme="minorHAnsi" w:hAnsiTheme="minorHAnsi" w:cstheme="minorHAnsi"/>
          <w:sz w:val="22"/>
          <w:szCs w:val="22"/>
          <w:lang w:eastAsia="x-none"/>
        </w:rPr>
        <w:t>Number: Singular</w:t>
      </w:r>
    </w:p>
    <w:p w14:paraId="61C78724" w14:textId="77777777" w:rsidR="001279BB" w:rsidRPr="00B5343E" w:rsidRDefault="001279BB" w:rsidP="001279BB">
      <w:pPr>
        <w:pStyle w:val="BODY"/>
        <w:widowControl w:val="0"/>
        <w:rPr>
          <w:rFonts w:asciiTheme="minorHAnsi" w:hAnsiTheme="minorHAnsi" w:cstheme="minorHAnsi"/>
          <w:sz w:val="22"/>
          <w:szCs w:val="22"/>
          <w:lang w:eastAsia="x-none"/>
        </w:rPr>
      </w:pPr>
      <w:r w:rsidRPr="001279BB">
        <w:rPr>
          <w:rFonts w:asciiTheme="minorHAnsi" w:hAnsiTheme="minorHAnsi" w:cstheme="minorHAnsi"/>
          <w:sz w:val="22"/>
          <w:szCs w:val="22"/>
          <w:lang w:eastAsia="x-none"/>
        </w:rPr>
        <w:t>Gender: Masculine</w:t>
      </w:r>
    </w:p>
    <w:p w14:paraId="3BB41305" w14:textId="77777777" w:rsidR="003F170A" w:rsidRPr="003F170A" w:rsidRDefault="003F170A" w:rsidP="003F170A">
      <w:pPr>
        <w:spacing w:after="0" w:line="240" w:lineRule="auto"/>
        <w:rPr>
          <w:rFonts w:ascii="Calibri" w:eastAsia="Times New Roman" w:hAnsi="Calibri" w:cs="Calibri"/>
          <w:color w:val="000000"/>
        </w:rPr>
      </w:pPr>
      <w:r w:rsidRPr="003F170A">
        <w:rPr>
          <w:rFonts w:ascii="Calibri" w:eastAsia="Times New Roman" w:hAnsi="Calibri" w:cs="Calibri"/>
          <w:b/>
          <w:bCs/>
          <w:color w:val="000000"/>
        </w:rPr>
        <w:lastRenderedPageBreak/>
        <w:t>G5563</w:t>
      </w:r>
      <w:r w:rsidRPr="003F170A">
        <w:rPr>
          <w:rFonts w:ascii="Calibri" w:eastAsia="Times New Roman" w:hAnsi="Calibri" w:cs="Calibri"/>
          <w:color w:val="000000"/>
        </w:rPr>
        <w:t xml:space="preserve"> - (Verb) chórizó (kho-rid'-zo): to separate, divide ((a) I separate, put apart, (b) mid. or pass: I separate myself, depart, withdraw.) Note: G5563 xōrízō (from G5561 /xṓra, "open, vacated space") – properly, separate, divide ("put asunder"), i.e. depart, vacate; create "space" (which can be very undesirable or unjustified). G5563 /xōrízō ("vacate"), as in the papyri, refers to divorcing a marriage partner who vacates the relationship in soul or body (cf. Moulton-Milligan, 69</w:t>
      </w:r>
    </w:p>
    <w:p w14:paraId="731C30C2" w14:textId="30A92363" w:rsidR="0034432B" w:rsidRDefault="0034432B" w:rsidP="001279BB">
      <w:pPr>
        <w:spacing w:after="0" w:line="240" w:lineRule="auto"/>
      </w:pPr>
      <w:r>
        <w:t>Tense: Future</w:t>
      </w:r>
    </w:p>
    <w:p w14:paraId="1B8765AF" w14:textId="77777777" w:rsidR="0034432B" w:rsidRDefault="0034432B" w:rsidP="001279BB">
      <w:pPr>
        <w:spacing w:after="0" w:line="240" w:lineRule="auto"/>
      </w:pPr>
      <w:r>
        <w:t>Voice: Active</w:t>
      </w:r>
    </w:p>
    <w:p w14:paraId="3454B0EF" w14:textId="77777777" w:rsidR="0034432B" w:rsidRDefault="0034432B" w:rsidP="001279BB">
      <w:pPr>
        <w:spacing w:after="0" w:line="240" w:lineRule="auto"/>
      </w:pPr>
      <w:r>
        <w:t>Mood: Indicative</w:t>
      </w:r>
    </w:p>
    <w:p w14:paraId="301489CE" w14:textId="77777777" w:rsidR="0034432B" w:rsidRDefault="0034432B" w:rsidP="001279BB">
      <w:pPr>
        <w:spacing w:after="0" w:line="240" w:lineRule="auto"/>
      </w:pPr>
      <w:r>
        <w:t>Person: third [he/she/it]</w:t>
      </w:r>
    </w:p>
    <w:p w14:paraId="1EF77A88" w14:textId="77777777" w:rsidR="00B5343E" w:rsidRDefault="0034432B" w:rsidP="001279BB">
      <w:pPr>
        <w:spacing w:after="0" w:line="240" w:lineRule="auto"/>
      </w:pPr>
      <w:r>
        <w:t>Number: Singular</w:t>
      </w:r>
    </w:p>
    <w:p w14:paraId="17246CF4" w14:textId="67684781" w:rsidR="00DA5050" w:rsidRDefault="00DA5050" w:rsidP="001279BB">
      <w:pPr>
        <w:widowControl w:val="0"/>
        <w:autoSpaceDE w:val="0"/>
        <w:autoSpaceDN w:val="0"/>
        <w:adjustRightInd w:val="0"/>
        <w:spacing w:after="0" w:line="240" w:lineRule="auto"/>
        <w:rPr>
          <w:rFonts w:cstheme="minorHAnsi"/>
          <w:lang w:val="x-none" w:eastAsia="x-none"/>
        </w:rPr>
      </w:pPr>
      <w:r w:rsidRPr="007675F0">
        <w:rPr>
          <w:rFonts w:cstheme="minorHAnsi"/>
          <w:b/>
          <w:bCs/>
          <w:color w:val="802020"/>
          <w:lang w:val="x-none" w:eastAsia="x-none"/>
        </w:rPr>
        <w:t>Rom</w:t>
      </w:r>
      <w:r w:rsidRPr="00DA5050">
        <w:rPr>
          <w:rFonts w:cstheme="minorHAnsi"/>
          <w:b/>
          <w:bCs/>
          <w:color w:val="802020"/>
          <w:lang w:val="x-none" w:eastAsia="x-none"/>
        </w:rPr>
        <w:t xml:space="preserve"> 8:38</w:t>
      </w:r>
      <w:r w:rsidRPr="00DA5050">
        <w:rPr>
          <w:rFonts w:cstheme="minorHAnsi"/>
          <w:lang w:val="x-none" w:eastAsia="x-none"/>
        </w:rPr>
        <w:t xml:space="preserve">  For </w:t>
      </w:r>
      <w:r w:rsidRPr="005409AC">
        <w:rPr>
          <w:rFonts w:cstheme="minorHAnsi"/>
          <w:u w:val="single"/>
          <w:lang w:val="x-none" w:eastAsia="x-none"/>
        </w:rPr>
        <w:t>I am persuaded</w:t>
      </w:r>
      <w:r w:rsidR="005409AC">
        <w:rPr>
          <w:b/>
          <w:bCs/>
          <w:color w:val="9553D7"/>
          <w:position w:val="6"/>
          <w:sz w:val="16"/>
          <w:szCs w:val="16"/>
          <w:lang w:eastAsia="x-none"/>
        </w:rPr>
        <w:t xml:space="preserve"> </w:t>
      </w:r>
      <w:r w:rsidR="005409AC" w:rsidRPr="005409AC">
        <w:rPr>
          <w:b/>
          <w:bCs/>
          <w:color w:val="9553D7"/>
          <w:position w:val="6"/>
          <w:sz w:val="16"/>
          <w:szCs w:val="16"/>
          <w:lang w:eastAsia="x-none"/>
        </w:rPr>
        <w:t>G3982</w:t>
      </w:r>
      <w:r w:rsidRPr="00DA5050">
        <w:rPr>
          <w:rFonts w:cstheme="minorHAnsi"/>
          <w:lang w:val="x-none" w:eastAsia="x-none"/>
        </w:rPr>
        <w:t>, that neither death, nor life, nor angels, nor principalities, nor powers, nor things present, nor things to come, </w:t>
      </w:r>
    </w:p>
    <w:p w14:paraId="367A1463" w14:textId="77777777" w:rsidR="00A81C75" w:rsidRPr="00A81C75" w:rsidRDefault="00A81C75" w:rsidP="00A81C75">
      <w:pPr>
        <w:spacing w:after="0" w:line="240" w:lineRule="auto"/>
        <w:rPr>
          <w:rFonts w:ascii="Calibri" w:eastAsia="Times New Roman" w:hAnsi="Calibri" w:cs="Calibri"/>
          <w:color w:val="000000"/>
        </w:rPr>
      </w:pPr>
      <w:r w:rsidRPr="00A81C75">
        <w:rPr>
          <w:rFonts w:ascii="Calibri" w:eastAsia="Times New Roman" w:hAnsi="Calibri" w:cs="Calibri"/>
          <w:b/>
          <w:bCs/>
          <w:color w:val="000000"/>
        </w:rPr>
        <w:t>G3982</w:t>
      </w:r>
      <w:r w:rsidRPr="00A81C75">
        <w:rPr>
          <w:rFonts w:ascii="Calibri" w:eastAsia="Times New Roman" w:hAnsi="Calibri" w:cs="Calibri"/>
          <w:color w:val="000000"/>
        </w:rPr>
        <w:t xml:space="preserve"> - (Verb) peithó (pi'-tho): to persuade, to have confidence (I persuade, urge.) Note: G3982 peíthō(the root of G4102 /pístis, "faith") – to persuade; (passive) be persuaded of what is trustworthy. The Lord persuades the yielded believer to be confident in His preferred-will (Gal 5:10; 2 Tim 1:12). G3982 (peíthō) involves "obedience, but it is properly the result of (God's) persuasion" (WS, 422).</w:t>
      </w:r>
    </w:p>
    <w:p w14:paraId="265A78E7" w14:textId="0D41CC34" w:rsidR="005409AC" w:rsidRPr="005409AC" w:rsidRDefault="005409AC" w:rsidP="005409AC">
      <w:pPr>
        <w:widowControl w:val="0"/>
        <w:autoSpaceDE w:val="0"/>
        <w:autoSpaceDN w:val="0"/>
        <w:adjustRightInd w:val="0"/>
        <w:spacing w:after="0" w:line="240" w:lineRule="auto"/>
        <w:rPr>
          <w:rFonts w:cstheme="minorHAnsi"/>
          <w:position w:val="6"/>
          <w:lang w:eastAsia="x-none"/>
        </w:rPr>
      </w:pPr>
      <w:r w:rsidRPr="005409AC">
        <w:rPr>
          <w:rFonts w:cstheme="minorHAnsi"/>
          <w:position w:val="6"/>
          <w:lang w:eastAsia="x-none"/>
        </w:rPr>
        <w:t xml:space="preserve">Tense: </w:t>
      </w:r>
      <w:r>
        <w:rPr>
          <w:rFonts w:cstheme="minorHAnsi"/>
          <w:position w:val="6"/>
          <w:lang w:eastAsia="x-none"/>
        </w:rPr>
        <w:t>P</w:t>
      </w:r>
      <w:r w:rsidRPr="005409AC">
        <w:rPr>
          <w:rFonts w:cstheme="minorHAnsi"/>
          <w:position w:val="6"/>
          <w:lang w:eastAsia="x-none"/>
        </w:rPr>
        <w:t>e</w:t>
      </w:r>
      <w:r>
        <w:rPr>
          <w:rFonts w:cstheme="minorHAnsi"/>
          <w:position w:val="6"/>
          <w:lang w:eastAsia="x-none"/>
        </w:rPr>
        <w:t>r</w:t>
      </w:r>
      <w:r w:rsidRPr="005409AC">
        <w:rPr>
          <w:rFonts w:cstheme="minorHAnsi"/>
          <w:position w:val="6"/>
          <w:lang w:eastAsia="x-none"/>
        </w:rPr>
        <w:t>fect</w:t>
      </w:r>
    </w:p>
    <w:p w14:paraId="77DCFB60" w14:textId="77777777" w:rsidR="005409AC" w:rsidRPr="005409AC" w:rsidRDefault="005409AC" w:rsidP="005409AC">
      <w:pPr>
        <w:widowControl w:val="0"/>
        <w:autoSpaceDE w:val="0"/>
        <w:autoSpaceDN w:val="0"/>
        <w:adjustRightInd w:val="0"/>
        <w:spacing w:after="0" w:line="240" w:lineRule="auto"/>
        <w:rPr>
          <w:rFonts w:cstheme="minorHAnsi"/>
          <w:position w:val="6"/>
          <w:lang w:eastAsia="x-none"/>
        </w:rPr>
      </w:pPr>
      <w:r w:rsidRPr="005409AC">
        <w:rPr>
          <w:rFonts w:cstheme="minorHAnsi"/>
          <w:position w:val="6"/>
          <w:lang w:eastAsia="x-none"/>
        </w:rPr>
        <w:t>Voice: Passive</w:t>
      </w:r>
    </w:p>
    <w:p w14:paraId="73A47A52" w14:textId="77777777" w:rsidR="005409AC" w:rsidRPr="005409AC" w:rsidRDefault="005409AC" w:rsidP="005409AC">
      <w:pPr>
        <w:widowControl w:val="0"/>
        <w:autoSpaceDE w:val="0"/>
        <w:autoSpaceDN w:val="0"/>
        <w:adjustRightInd w:val="0"/>
        <w:spacing w:after="0" w:line="240" w:lineRule="auto"/>
        <w:rPr>
          <w:rFonts w:cstheme="minorHAnsi"/>
          <w:position w:val="6"/>
          <w:lang w:eastAsia="x-none"/>
        </w:rPr>
      </w:pPr>
      <w:r w:rsidRPr="005409AC">
        <w:rPr>
          <w:rFonts w:cstheme="minorHAnsi"/>
          <w:position w:val="6"/>
          <w:lang w:eastAsia="x-none"/>
        </w:rPr>
        <w:t>Mood: Indicative</w:t>
      </w:r>
    </w:p>
    <w:p w14:paraId="07F5A416" w14:textId="77777777" w:rsidR="005409AC" w:rsidRPr="005409AC" w:rsidRDefault="005409AC" w:rsidP="005409AC">
      <w:pPr>
        <w:widowControl w:val="0"/>
        <w:autoSpaceDE w:val="0"/>
        <w:autoSpaceDN w:val="0"/>
        <w:adjustRightInd w:val="0"/>
        <w:spacing w:after="0" w:line="240" w:lineRule="auto"/>
        <w:rPr>
          <w:rFonts w:cstheme="minorHAnsi"/>
          <w:position w:val="6"/>
          <w:lang w:eastAsia="x-none"/>
        </w:rPr>
      </w:pPr>
      <w:r w:rsidRPr="005409AC">
        <w:rPr>
          <w:rFonts w:cstheme="minorHAnsi"/>
          <w:position w:val="6"/>
          <w:lang w:eastAsia="x-none"/>
        </w:rPr>
        <w:t>Person: first [I]</w:t>
      </w:r>
    </w:p>
    <w:p w14:paraId="5B632AC3" w14:textId="75A4A30D" w:rsidR="005409AC" w:rsidRPr="005409AC" w:rsidRDefault="005409AC" w:rsidP="005409AC">
      <w:pPr>
        <w:widowControl w:val="0"/>
        <w:autoSpaceDE w:val="0"/>
        <w:autoSpaceDN w:val="0"/>
        <w:adjustRightInd w:val="0"/>
        <w:spacing w:after="0" w:line="240" w:lineRule="auto"/>
        <w:rPr>
          <w:rFonts w:cstheme="minorHAnsi"/>
          <w:position w:val="6"/>
          <w:lang w:eastAsia="x-none"/>
        </w:rPr>
      </w:pPr>
      <w:r w:rsidRPr="005409AC">
        <w:rPr>
          <w:rFonts w:cstheme="minorHAnsi"/>
          <w:position w:val="6"/>
          <w:lang w:eastAsia="x-none"/>
        </w:rPr>
        <w:t>Number: Singular</w:t>
      </w:r>
    </w:p>
    <w:p w14:paraId="6B74934C" w14:textId="6442D9FF" w:rsidR="0034432B" w:rsidRDefault="00DA5050" w:rsidP="00667552">
      <w:pPr>
        <w:widowControl w:val="0"/>
        <w:autoSpaceDE w:val="0"/>
        <w:autoSpaceDN w:val="0"/>
        <w:adjustRightInd w:val="0"/>
        <w:spacing w:after="0" w:line="240" w:lineRule="auto"/>
        <w:rPr>
          <w:rFonts w:cstheme="minorHAnsi"/>
          <w:lang w:val="x-none" w:eastAsia="x-none"/>
        </w:rPr>
      </w:pPr>
      <w:r w:rsidRPr="007675F0">
        <w:rPr>
          <w:rFonts w:cstheme="minorHAnsi"/>
          <w:b/>
          <w:color w:val="802020"/>
          <w:lang w:val="x-none" w:eastAsia="x-none"/>
        </w:rPr>
        <w:t>Rom 8:39</w:t>
      </w:r>
      <w:r w:rsidRPr="007675F0">
        <w:rPr>
          <w:rFonts w:cstheme="minorHAnsi"/>
          <w:color w:val="802020"/>
          <w:lang w:val="x-none" w:eastAsia="x-none"/>
        </w:rPr>
        <w:t xml:space="preserve">  </w:t>
      </w:r>
      <w:r w:rsidRPr="00DA5050">
        <w:rPr>
          <w:rFonts w:cstheme="minorHAnsi"/>
          <w:lang w:val="x-none" w:eastAsia="x-none"/>
        </w:rPr>
        <w:t xml:space="preserve">Nor height, nor depth, nor any other creature, </w:t>
      </w:r>
      <w:r w:rsidRPr="005409AC">
        <w:rPr>
          <w:rFonts w:cstheme="minorHAnsi"/>
          <w:u w:val="single"/>
          <w:lang w:val="x-none" w:eastAsia="x-none"/>
        </w:rPr>
        <w:t>shall be able</w:t>
      </w:r>
      <w:r w:rsidR="005409AC" w:rsidRPr="005409AC">
        <w:rPr>
          <w:b/>
          <w:bCs/>
          <w:color w:val="9553D7"/>
          <w:position w:val="6"/>
          <w:sz w:val="16"/>
          <w:szCs w:val="16"/>
          <w:lang w:eastAsia="x-none"/>
        </w:rPr>
        <w:t>G1410</w:t>
      </w:r>
      <w:r w:rsidRPr="00DA5050">
        <w:rPr>
          <w:rFonts w:cstheme="minorHAnsi"/>
          <w:lang w:val="x-none" w:eastAsia="x-none"/>
        </w:rPr>
        <w:t xml:space="preserve"> </w:t>
      </w:r>
      <w:r w:rsidRPr="005409AC">
        <w:rPr>
          <w:rFonts w:cstheme="minorHAnsi"/>
          <w:u w:val="single"/>
          <w:lang w:val="x-none" w:eastAsia="x-none"/>
        </w:rPr>
        <w:t>to separate</w:t>
      </w:r>
      <w:r w:rsidR="00667552" w:rsidRPr="00667552">
        <w:rPr>
          <w:b/>
          <w:bCs/>
          <w:color w:val="9553D7"/>
          <w:position w:val="6"/>
          <w:sz w:val="16"/>
          <w:szCs w:val="16"/>
          <w:lang w:eastAsia="x-none"/>
        </w:rPr>
        <w:t>G5563</w:t>
      </w:r>
      <w:r w:rsidRPr="00DA5050">
        <w:rPr>
          <w:rFonts w:cstheme="minorHAnsi"/>
          <w:lang w:val="x-none" w:eastAsia="x-none"/>
        </w:rPr>
        <w:t xml:space="preserve"> us from the love of God, which is in Christ Jesus our Lord. </w:t>
      </w:r>
    </w:p>
    <w:p w14:paraId="0145BFD1" w14:textId="77777777" w:rsidR="00A81C75" w:rsidRPr="00A81C75" w:rsidRDefault="00A81C75" w:rsidP="00A81C75">
      <w:pPr>
        <w:spacing w:after="0" w:line="240" w:lineRule="auto"/>
        <w:rPr>
          <w:rFonts w:ascii="Calibri" w:eastAsia="Times New Roman" w:hAnsi="Calibri" w:cs="Calibri"/>
          <w:color w:val="000000"/>
        </w:rPr>
      </w:pPr>
      <w:r w:rsidRPr="00A81C75">
        <w:rPr>
          <w:rFonts w:ascii="Calibri" w:eastAsia="Times New Roman" w:hAnsi="Calibri" w:cs="Calibri"/>
          <w:b/>
          <w:bCs/>
          <w:color w:val="000000"/>
        </w:rPr>
        <w:t>G1410</w:t>
      </w:r>
      <w:r w:rsidRPr="00A81C75">
        <w:rPr>
          <w:rFonts w:ascii="Calibri" w:eastAsia="Times New Roman" w:hAnsi="Calibri" w:cs="Calibri"/>
          <w:color w:val="000000"/>
        </w:rPr>
        <w:t xml:space="preserve"> - (Verb) dunamai (doo'-nam-ahee): to be able, to have power ((a) I am powerful, have (the) power, (b) I am able, I can.) Note: Cognate: G1410 dýnamai (a primitive verb) – to show ability (power); able (enabled by God), empowered. See the cognate-noun, G1411 /dýnamis ("ability, power"). </w:t>
      </w:r>
    </w:p>
    <w:p w14:paraId="21AB4C71" w14:textId="77777777" w:rsidR="00667552" w:rsidRDefault="00667552" w:rsidP="00667552">
      <w:pPr>
        <w:widowControl w:val="0"/>
        <w:autoSpaceDE w:val="0"/>
        <w:autoSpaceDN w:val="0"/>
        <w:adjustRightInd w:val="0"/>
        <w:spacing w:after="0" w:line="240" w:lineRule="auto"/>
      </w:pPr>
      <w:r>
        <w:t>Tense: Future</w:t>
      </w:r>
    </w:p>
    <w:p w14:paraId="43A0518F" w14:textId="77777777" w:rsidR="00667552" w:rsidRDefault="00667552" w:rsidP="00667552">
      <w:pPr>
        <w:widowControl w:val="0"/>
        <w:autoSpaceDE w:val="0"/>
        <w:autoSpaceDN w:val="0"/>
        <w:adjustRightInd w:val="0"/>
        <w:spacing w:after="0" w:line="240" w:lineRule="auto"/>
      </w:pPr>
      <w:r>
        <w:t>Voice: middle Deponent</w:t>
      </w:r>
    </w:p>
    <w:p w14:paraId="7865B1DD" w14:textId="77777777" w:rsidR="00667552" w:rsidRDefault="00667552" w:rsidP="00667552">
      <w:pPr>
        <w:widowControl w:val="0"/>
        <w:autoSpaceDE w:val="0"/>
        <w:autoSpaceDN w:val="0"/>
        <w:adjustRightInd w:val="0"/>
        <w:spacing w:after="0" w:line="240" w:lineRule="auto"/>
      </w:pPr>
      <w:r>
        <w:t>Mood: Indicative</w:t>
      </w:r>
    </w:p>
    <w:p w14:paraId="7C247FD0" w14:textId="3F026A74" w:rsidR="00667552" w:rsidRDefault="00667552" w:rsidP="00667552">
      <w:pPr>
        <w:widowControl w:val="0"/>
        <w:autoSpaceDE w:val="0"/>
        <w:autoSpaceDN w:val="0"/>
        <w:adjustRightInd w:val="0"/>
        <w:spacing w:after="0" w:line="240" w:lineRule="auto"/>
      </w:pPr>
      <w:r>
        <w:t>Person: third [he/she/it]</w:t>
      </w:r>
    </w:p>
    <w:p w14:paraId="219D3D95" w14:textId="77777777" w:rsidR="00A81C75" w:rsidRPr="00A81C75" w:rsidRDefault="00A81C75" w:rsidP="00A81C75">
      <w:pPr>
        <w:spacing w:after="0" w:line="240" w:lineRule="auto"/>
        <w:rPr>
          <w:rFonts w:ascii="Calibri" w:eastAsia="Times New Roman" w:hAnsi="Calibri" w:cs="Calibri"/>
          <w:color w:val="000000"/>
        </w:rPr>
      </w:pPr>
      <w:r w:rsidRPr="00A81C75">
        <w:rPr>
          <w:rFonts w:ascii="Calibri" w:eastAsia="Times New Roman" w:hAnsi="Calibri" w:cs="Calibri"/>
          <w:b/>
          <w:bCs/>
          <w:color w:val="000000"/>
        </w:rPr>
        <w:t>G5563</w:t>
      </w:r>
      <w:r w:rsidRPr="00A81C75">
        <w:rPr>
          <w:rFonts w:ascii="Calibri" w:eastAsia="Times New Roman" w:hAnsi="Calibri" w:cs="Calibri"/>
          <w:color w:val="000000"/>
        </w:rPr>
        <w:t xml:space="preserve"> - (Verb) chórizó (kho-rid'-zo): to separate, divide ((a) I separate, put apart, (b) mid. or pass: I separate myself, depart, withdraw.) Note: G5563 xōrízō (from G5561 /xṓra, "open, vacated space") – properly, separate, divide ("put asunder"), i.e. depart, vacate; create "space" (which can be very undesirable or unjustified). G5563 /xōrízō ("vacate"), as in the papyri, refers to divorcing a marriage partner who vacates the relationship in soul or body (cf. Moulton-Milligan, 69</w:t>
      </w:r>
    </w:p>
    <w:p w14:paraId="3122A80F" w14:textId="77777777" w:rsidR="00667552" w:rsidRDefault="00667552" w:rsidP="00667552">
      <w:pPr>
        <w:widowControl w:val="0"/>
        <w:autoSpaceDE w:val="0"/>
        <w:autoSpaceDN w:val="0"/>
        <w:adjustRightInd w:val="0"/>
        <w:spacing w:after="0" w:line="240" w:lineRule="auto"/>
      </w:pPr>
      <w:r>
        <w:t>Tense: Aorist</w:t>
      </w:r>
    </w:p>
    <w:p w14:paraId="199614A1" w14:textId="77777777" w:rsidR="00667552" w:rsidRDefault="00667552" w:rsidP="00667552">
      <w:pPr>
        <w:widowControl w:val="0"/>
        <w:autoSpaceDE w:val="0"/>
        <w:autoSpaceDN w:val="0"/>
        <w:adjustRightInd w:val="0"/>
        <w:spacing w:after="0" w:line="240" w:lineRule="auto"/>
      </w:pPr>
      <w:r>
        <w:t>Voice: Active</w:t>
      </w:r>
    </w:p>
    <w:p w14:paraId="7243AF76" w14:textId="30A4D489" w:rsidR="00057ED4" w:rsidRDefault="00667552" w:rsidP="00667552">
      <w:pPr>
        <w:widowControl w:val="0"/>
        <w:autoSpaceDE w:val="0"/>
        <w:autoSpaceDN w:val="0"/>
        <w:adjustRightInd w:val="0"/>
        <w:spacing w:after="0" w:line="240" w:lineRule="auto"/>
      </w:pPr>
      <w:r>
        <w:t>Mood: Infinitive</w:t>
      </w:r>
    </w:p>
    <w:p w14:paraId="55382C27" w14:textId="77777777" w:rsidR="00667552" w:rsidRDefault="00667552" w:rsidP="00667552">
      <w:pPr>
        <w:widowControl w:val="0"/>
        <w:autoSpaceDE w:val="0"/>
        <w:autoSpaceDN w:val="0"/>
        <w:adjustRightInd w:val="0"/>
        <w:spacing w:after="0" w:line="240" w:lineRule="auto"/>
      </w:pPr>
    </w:p>
    <w:p w14:paraId="29AF2E97" w14:textId="77777777" w:rsidR="001D4646" w:rsidRPr="00772611" w:rsidRDefault="00B5343E" w:rsidP="00B5343E">
      <w:r>
        <w:t>He names this</w:t>
      </w:r>
      <w:r w:rsidR="001E405B" w:rsidRPr="00772611">
        <w:t xml:space="preserve"> long list of things and the answer is </w:t>
      </w:r>
      <w:r w:rsidR="001E405B" w:rsidRPr="0034432B">
        <w:rPr>
          <w:b/>
        </w:rPr>
        <w:t>nothing</w:t>
      </w:r>
      <w:r w:rsidR="001E405B" w:rsidRPr="00772611">
        <w:t xml:space="preserve">. Because He has taken everything that was written against you, everything that was on your record, </w:t>
      </w:r>
      <w:r w:rsidR="001E405B" w:rsidRPr="0034432B">
        <w:rPr>
          <w:b/>
        </w:rPr>
        <w:t>He took</w:t>
      </w:r>
      <w:r w:rsidR="001E405B" w:rsidRPr="00772611">
        <w:t xml:space="preserve"> it and He </w:t>
      </w:r>
      <w:r w:rsidR="001E405B" w:rsidRPr="0034432B">
        <w:rPr>
          <w:b/>
        </w:rPr>
        <w:t>blotted out all of our sins</w:t>
      </w:r>
      <w:r w:rsidR="001E405B" w:rsidRPr="00772611">
        <w:t xml:space="preserve">. </w:t>
      </w:r>
      <w:r w:rsidR="001E405B" w:rsidRPr="0034432B">
        <w:rPr>
          <w:color w:val="FF0000"/>
        </w:rPr>
        <w:t>It was done permanently</w:t>
      </w:r>
      <w:r w:rsidR="001E405B" w:rsidRPr="00772611">
        <w:t>. The results will continue forever. So this block</w:t>
      </w:r>
      <w:r w:rsidR="004C12C2" w:rsidRPr="00772611">
        <w:t>—</w:t>
      </w:r>
      <w:r w:rsidR="001E405B" w:rsidRPr="00772611">
        <w:t xml:space="preserve"> the block having to do with the penalty of sin- our spiritual d</w:t>
      </w:r>
      <w:r w:rsidR="00927488" w:rsidRPr="00772611">
        <w:t xml:space="preserve">eath has been removed forever from this wall which separates us from God. </w:t>
      </w:r>
    </w:p>
    <w:p w14:paraId="409B1FE9" w14:textId="77777777" w:rsidR="008235EB" w:rsidRDefault="008235EB" w:rsidP="00D90C39">
      <w:pPr>
        <w:pStyle w:val="BODY"/>
        <w:widowControl w:val="0"/>
        <w:rPr>
          <w:rFonts w:ascii="Calibri" w:hAnsi="Calibri" w:cs="Calibri"/>
        </w:rPr>
      </w:pPr>
      <w:r>
        <w:rPr>
          <w:rFonts w:ascii="Calibri" w:hAnsi="Calibri" w:cs="Calibri"/>
          <w:b/>
          <w:bCs/>
          <w:color w:val="802020"/>
        </w:rPr>
        <w:t>Heb 10:17</w:t>
      </w:r>
      <w:r>
        <w:rPr>
          <w:rFonts w:ascii="Calibri" w:hAnsi="Calibri" w:cs="Calibri"/>
        </w:rPr>
        <w:t xml:space="preserve">  And their sins and iniquities </w:t>
      </w:r>
      <w:r w:rsidRPr="003729AC">
        <w:rPr>
          <w:rFonts w:ascii="Calibri" w:hAnsi="Calibri" w:cs="Calibri"/>
          <w:u w:val="single"/>
        </w:rPr>
        <w:t>will I remember</w:t>
      </w:r>
      <w:r w:rsidR="003729AC">
        <w:rPr>
          <w:rFonts w:asciiTheme="minorHAnsi" w:hAnsiTheme="minorHAnsi" w:cstheme="minorHAnsi"/>
          <w:b/>
          <w:color w:val="7830BF"/>
          <w:position w:val="6"/>
          <w:sz w:val="16"/>
          <w:szCs w:val="16"/>
          <w:lang w:val="en-US" w:eastAsia="x-none"/>
        </w:rPr>
        <w:t xml:space="preserve"> </w:t>
      </w:r>
      <w:r w:rsidR="003729AC" w:rsidRPr="003729AC">
        <w:rPr>
          <w:rFonts w:asciiTheme="minorHAnsi" w:hAnsiTheme="minorHAnsi" w:cstheme="minorHAnsi"/>
          <w:b/>
          <w:color w:val="7830BF"/>
          <w:position w:val="6"/>
          <w:sz w:val="16"/>
          <w:szCs w:val="16"/>
          <w:lang w:eastAsia="x-none"/>
        </w:rPr>
        <w:t>G3415</w:t>
      </w:r>
      <w:r>
        <w:rPr>
          <w:rFonts w:ascii="Calibri" w:hAnsi="Calibri" w:cs="Calibri"/>
        </w:rPr>
        <w:t xml:space="preserve"> </w:t>
      </w:r>
      <w:r w:rsidRPr="00057ED4">
        <w:rPr>
          <w:rFonts w:ascii="Calibri" w:hAnsi="Calibri" w:cs="Calibri"/>
          <w:u w:val="single"/>
        </w:rPr>
        <w:t>no</w:t>
      </w:r>
      <w:r w:rsidR="0052162B" w:rsidRPr="0052162B">
        <w:rPr>
          <w:rFonts w:ascii="Calibri" w:hAnsi="Calibri" w:cs="Calibri"/>
          <w:b/>
          <w:color w:val="7830BF"/>
          <w:position w:val="6"/>
          <w:sz w:val="16"/>
          <w:szCs w:val="16"/>
          <w:lang w:eastAsia="x-none"/>
        </w:rPr>
        <w:t>G3361</w:t>
      </w:r>
      <w:r>
        <w:rPr>
          <w:rFonts w:ascii="Calibri" w:hAnsi="Calibri" w:cs="Calibri"/>
        </w:rPr>
        <w:t xml:space="preserve"> more</w:t>
      </w:r>
      <w:r w:rsidR="00057ED4" w:rsidRPr="00057ED4">
        <w:rPr>
          <w:color w:val="7830BF"/>
          <w:position w:val="6"/>
          <w:sz w:val="18"/>
          <w:szCs w:val="18"/>
          <w:lang w:eastAsia="x-none"/>
        </w:rPr>
        <w:t xml:space="preserve"> </w:t>
      </w:r>
      <w:r w:rsidR="00057ED4" w:rsidRPr="00057ED4">
        <w:rPr>
          <w:rFonts w:asciiTheme="minorHAnsi" w:hAnsiTheme="minorHAnsi" w:cstheme="minorHAnsi"/>
          <w:b/>
          <w:color w:val="7830BF"/>
          <w:position w:val="6"/>
          <w:sz w:val="16"/>
          <w:szCs w:val="16"/>
          <w:lang w:eastAsia="x-none"/>
        </w:rPr>
        <w:t>G2089</w:t>
      </w:r>
      <w:r>
        <w:rPr>
          <w:rFonts w:ascii="Calibri" w:hAnsi="Calibri" w:cs="Calibri"/>
        </w:rPr>
        <w:t>. </w:t>
      </w:r>
    </w:p>
    <w:p w14:paraId="65F603AC" w14:textId="77777777" w:rsidR="00A81C75" w:rsidRPr="00A81C75" w:rsidRDefault="00A81C75" w:rsidP="00D90C39">
      <w:pPr>
        <w:spacing w:after="0" w:line="240" w:lineRule="auto"/>
        <w:rPr>
          <w:bCs/>
        </w:rPr>
      </w:pPr>
      <w:r w:rsidRPr="00A81C75">
        <w:rPr>
          <w:b/>
        </w:rPr>
        <w:t xml:space="preserve">G3415 </w:t>
      </w:r>
      <w:r w:rsidRPr="00A81C75">
        <w:rPr>
          <w:bCs/>
        </w:rPr>
        <w:t>- (Verb) mnaomai (mnah'-om-ahee): be mindful, remember (I remember, recollect.) Note: G3415 mnáomai (a primitive verb, NAS dictionary) – to recall (bring to mind); remember, recollect, be mindful of. See also G3403 /mimnḗskō ("actively bring to mind").</w:t>
      </w:r>
    </w:p>
    <w:p w14:paraId="73D28B1F" w14:textId="787CC748" w:rsidR="003729AC" w:rsidRDefault="003729AC" w:rsidP="00D90C39">
      <w:pPr>
        <w:spacing w:after="0" w:line="240" w:lineRule="auto"/>
      </w:pPr>
      <w:r>
        <w:t>Tense: Aorist</w:t>
      </w:r>
    </w:p>
    <w:p w14:paraId="6F3011A8" w14:textId="77777777" w:rsidR="003729AC" w:rsidRPr="00D90C39" w:rsidRDefault="003729AC" w:rsidP="00D90C39">
      <w:pPr>
        <w:spacing w:after="0" w:line="240" w:lineRule="auto"/>
        <w:rPr>
          <w:bCs/>
        </w:rPr>
      </w:pPr>
      <w:r>
        <w:t xml:space="preserve">Voice: </w:t>
      </w:r>
      <w:r w:rsidRPr="00D90C39">
        <w:rPr>
          <w:bCs/>
        </w:rPr>
        <w:t>Passive</w:t>
      </w:r>
    </w:p>
    <w:p w14:paraId="22223B5E" w14:textId="77777777" w:rsidR="003729AC" w:rsidRDefault="003729AC" w:rsidP="00D90C39">
      <w:pPr>
        <w:spacing w:after="0" w:line="240" w:lineRule="auto"/>
      </w:pPr>
      <w:r>
        <w:t>Mood: Subjunctive</w:t>
      </w:r>
    </w:p>
    <w:p w14:paraId="164C36D4" w14:textId="77777777" w:rsidR="003729AC" w:rsidRDefault="003729AC" w:rsidP="00D90C39">
      <w:pPr>
        <w:spacing w:after="0" w:line="240" w:lineRule="auto"/>
      </w:pPr>
      <w:r>
        <w:t>Person: first [I]</w:t>
      </w:r>
    </w:p>
    <w:p w14:paraId="04E026E8" w14:textId="77777777" w:rsidR="008235EB" w:rsidRDefault="003729AC" w:rsidP="00D90C39">
      <w:pPr>
        <w:spacing w:after="0" w:line="240" w:lineRule="auto"/>
      </w:pPr>
      <w:r>
        <w:t>Number: Singular</w:t>
      </w:r>
    </w:p>
    <w:p w14:paraId="001B785B" w14:textId="77777777" w:rsidR="00A81C75" w:rsidRPr="00A81C75" w:rsidRDefault="00A81C75" w:rsidP="00A81C75">
      <w:pPr>
        <w:spacing w:after="0" w:line="240" w:lineRule="auto"/>
        <w:rPr>
          <w:rFonts w:ascii="Calibri" w:eastAsia="Times New Roman" w:hAnsi="Calibri" w:cs="Calibri"/>
          <w:color w:val="000000"/>
        </w:rPr>
      </w:pPr>
      <w:r w:rsidRPr="00A81C75">
        <w:rPr>
          <w:rFonts w:ascii="Calibri" w:eastAsia="Times New Roman" w:hAnsi="Calibri" w:cs="Calibri"/>
          <w:b/>
          <w:bCs/>
          <w:color w:val="000000"/>
        </w:rPr>
        <w:lastRenderedPageBreak/>
        <w:t>G3361</w:t>
      </w:r>
      <w:r w:rsidRPr="00A81C75">
        <w:rPr>
          <w:rFonts w:ascii="Calibri" w:eastAsia="Times New Roman" w:hAnsi="Calibri" w:cs="Calibri"/>
          <w:color w:val="000000"/>
        </w:rPr>
        <w:t xml:space="preserve"> - (Particle, Negative) mé (may):  not, that...not, lest (used for qualified negation) (not, lest.) Note: G3361 mḗ (a particle which functions as an adverb) – no, not. G3361 (mḗ) negates "subjectively," ruling out any implications ("suggestions") that could be involved with what should (could, would) apply. G3361 /mḗ ("not") negates the underlying idea (concept) of a statement, ruling out its possibilities, i.e. all that it suggests on a conceptual or hypothetical plane. [G3361 /mḗ ("not, no") then negates the implications (suggestions) that naturally spring from the negated statement.]</w:t>
      </w:r>
    </w:p>
    <w:p w14:paraId="1A1CD8C8" w14:textId="77777777" w:rsidR="00A81C75" w:rsidRPr="00A81C75" w:rsidRDefault="00A81C75" w:rsidP="00A81C75">
      <w:pPr>
        <w:spacing w:after="0" w:line="240" w:lineRule="auto"/>
        <w:rPr>
          <w:rFonts w:ascii="Calibri" w:eastAsia="Times New Roman" w:hAnsi="Calibri" w:cs="Calibri"/>
          <w:color w:val="000000"/>
        </w:rPr>
      </w:pPr>
      <w:r w:rsidRPr="00A81C75">
        <w:rPr>
          <w:rFonts w:ascii="Calibri" w:eastAsia="Times New Roman" w:hAnsi="Calibri" w:cs="Calibri"/>
          <w:b/>
          <w:bCs/>
          <w:color w:val="000000"/>
        </w:rPr>
        <w:t>G2089</w:t>
      </w:r>
      <w:r w:rsidRPr="00A81C75">
        <w:rPr>
          <w:rFonts w:ascii="Calibri" w:eastAsia="Times New Roman" w:hAnsi="Calibri" w:cs="Calibri"/>
          <w:color w:val="000000"/>
        </w:rPr>
        <w:t xml:space="preserve"> - (Adverb) eti (et'-ee): still, yet ((a) of time: still, yet, even now, (b) of degree: even, further, more, in addition.) Note: G2089 éti (an adverb) – properly, continue (remain). </w:t>
      </w:r>
    </w:p>
    <w:p w14:paraId="62726391" w14:textId="77777777" w:rsidR="00D90C39" w:rsidRDefault="00D90C39" w:rsidP="00772611"/>
    <w:p w14:paraId="4EAB9B60" w14:textId="76BA4192" w:rsidR="00120577" w:rsidRPr="00772611" w:rsidRDefault="00927488" w:rsidP="00772611">
      <w:r w:rsidRPr="00772611">
        <w:t xml:space="preserve">I don’t know how that makes you feel, but it’s a delight to my heart that God will remember my sins and my iniquities no more. That spiritual death has been removed from me as a penalty. I could never have paid this debt and Jesus Christ came along. He paid it. Because He died spiritually for us, we may live spiritually now. </w:t>
      </w:r>
    </w:p>
    <w:p w14:paraId="28748C2A" w14:textId="77777777" w:rsidR="00BC06A7" w:rsidRPr="00772611" w:rsidRDefault="00120577" w:rsidP="00772611">
      <w:r w:rsidRPr="00772611">
        <w:t xml:space="preserve">You may be sitting here with a dead human spirit. Because you are outside the family of God, your human spirit is dead. Jesus Christ says that </w:t>
      </w:r>
      <w:r w:rsidRPr="0068744D">
        <w:rPr>
          <w:b/>
        </w:rPr>
        <w:t>He’s willing to make it alive</w:t>
      </w:r>
      <w:r w:rsidRPr="00772611">
        <w:t xml:space="preserve"> in a moment of time </w:t>
      </w:r>
      <w:r w:rsidRPr="0068744D">
        <w:rPr>
          <w:b/>
        </w:rPr>
        <w:t>by your simple act of your faith and your trust</w:t>
      </w:r>
      <w:r w:rsidRPr="00772611">
        <w:t xml:space="preserve"> </w:t>
      </w:r>
      <w:r w:rsidRPr="0068744D">
        <w:rPr>
          <w:b/>
          <w:color w:val="FF0000"/>
        </w:rPr>
        <w:t>in Him</w:t>
      </w:r>
      <w:r w:rsidRPr="00772611">
        <w:t xml:space="preserve">. Believe on the Lord Jesus Christ, and thou shall be saved. It’s as simple as that. To question it, to doubt it, is to place yourself in the position of having a debt in eternity which is absolutely impossible to pay. You will find that you will be on this side of the wall and God will be on the other side of the wall. If you go out into eternity on negative volition signals, you will find that you will not only die physically, in eternity you will experience a second death- which is eternal separation from God. </w:t>
      </w:r>
      <w:r w:rsidRPr="0068744D">
        <w:rPr>
          <w:b/>
        </w:rPr>
        <w:t>If you are a Christian, you need to know this doctrine</w:t>
      </w:r>
      <w:r w:rsidR="00EA3346" w:rsidRPr="00772611">
        <w:t>,</w:t>
      </w:r>
      <w:r w:rsidRPr="00772611">
        <w:t xml:space="preserve"> having it thoroughly implanted in your mind, in your understanding, so that it colors all of your thinking and all of your acting, </w:t>
      </w:r>
      <w:r w:rsidRPr="0068744D">
        <w:rPr>
          <w:b/>
          <w:color w:val="FF0000"/>
        </w:rPr>
        <w:t>so that your relationship to God is grace oriented</w:t>
      </w:r>
      <w:r w:rsidRPr="00772611">
        <w:t xml:space="preserve">. </w:t>
      </w:r>
    </w:p>
    <w:p w14:paraId="1A31FC61" w14:textId="77777777" w:rsidR="004C12C2" w:rsidRPr="004C12C2" w:rsidRDefault="004C12C2" w:rsidP="004C12C2">
      <w:pPr>
        <w:rPr>
          <w:b/>
        </w:rPr>
      </w:pPr>
      <w:r w:rsidRPr="004C12C2">
        <w:rPr>
          <w:b/>
        </w:rPr>
        <w:t>Works</w:t>
      </w:r>
    </w:p>
    <w:p w14:paraId="0AABD5E8" w14:textId="77777777" w:rsidR="00EA3346" w:rsidRDefault="00120577" w:rsidP="008235EB">
      <w:r w:rsidRPr="008235EB">
        <w:t xml:space="preserve">If you don’t understand </w:t>
      </w:r>
      <w:r w:rsidR="00EA3346" w:rsidRPr="008235EB">
        <w:t xml:space="preserve">this, you will be tempted to please God by some gimmicks and something you do. You will listen to some well meaning person who will come up to you and say something like, “If you’ll give so much money, if you’ll tithe out of your offering every Sunday, God will really bless your business.” That’s malarkey. </w:t>
      </w:r>
      <w:r w:rsidR="00EA3346" w:rsidRPr="0068744D">
        <w:rPr>
          <w:b/>
        </w:rPr>
        <w:t>Grace does not deal on the basis of anything you do or don’t do</w:t>
      </w:r>
      <w:r w:rsidR="00EA3346" w:rsidRPr="008235EB">
        <w:t xml:space="preserve">. Now maybe God does want you to give ten percent of your income, and if you don’t, He may discipline you. But </w:t>
      </w:r>
      <w:r w:rsidR="00EA3346" w:rsidRPr="00DA5050">
        <w:rPr>
          <w:b/>
          <w:color w:val="FF0000"/>
        </w:rPr>
        <w:t>His blessings are not contingent upon your paying or gaining His favor</w:t>
      </w:r>
      <w:r w:rsidR="00EA3346" w:rsidRPr="008235EB">
        <w:t>. You are 100% in His standing. That’s what it means to be grace oriented. Unfortunately, the average Christian sits around totally ignorant of what it is to be under the grace of God</w:t>
      </w:r>
      <w:r w:rsidR="008235EB">
        <w:t>.</w:t>
      </w:r>
    </w:p>
    <w:p w14:paraId="7D39CF63" w14:textId="77777777" w:rsidR="004C12C2" w:rsidRPr="004C12C2" w:rsidRDefault="004C12C2" w:rsidP="004C12C2">
      <w:pPr>
        <w:rPr>
          <w:b/>
        </w:rPr>
      </w:pPr>
      <w:r w:rsidRPr="004C12C2">
        <w:rPr>
          <w:b/>
        </w:rPr>
        <w:t>Grace</w:t>
      </w:r>
    </w:p>
    <w:p w14:paraId="2DD60C51" w14:textId="77777777" w:rsidR="00116F7E" w:rsidRDefault="00EA3346" w:rsidP="00116F7E">
      <w:r>
        <w:t xml:space="preserve">Here’s why grace works. </w:t>
      </w:r>
      <w:r w:rsidRPr="00F61485">
        <w:rPr>
          <w:b/>
        </w:rPr>
        <w:t>God has removed all of the obstacles</w:t>
      </w:r>
      <w:r>
        <w:t xml:space="preserve">. Now we’ve got three more big blocks to deal with and each one gets more fantastic almost than the one before in what God did to remove it. </w:t>
      </w:r>
      <w:r w:rsidRPr="0068744D">
        <w:rPr>
          <w:b/>
        </w:rPr>
        <w:t>So what do you have to fear? What do you have to be concerned about?</w:t>
      </w:r>
      <w:r>
        <w:t xml:space="preserve"> </w:t>
      </w:r>
      <w:r w:rsidRPr="0068744D">
        <w:rPr>
          <w:b/>
          <w:color w:val="FF0000"/>
        </w:rPr>
        <w:t>Nothing</w:t>
      </w:r>
      <w:r>
        <w:t xml:space="preserve">. </w:t>
      </w:r>
      <w:r w:rsidRPr="0068744D">
        <w:rPr>
          <w:b/>
        </w:rPr>
        <w:t>Just one thing</w:t>
      </w:r>
      <w:r>
        <w:t xml:space="preserve">. </w:t>
      </w:r>
      <w:r w:rsidRPr="0068744D">
        <w:rPr>
          <w:b/>
          <w:color w:val="FF0000"/>
        </w:rPr>
        <w:t>Your negative volition</w:t>
      </w:r>
      <w:r>
        <w:t>. That will hurt you bad. This will hurt you as a Christian. If you think that you don’t have to take in the word of God on a daily basis. If you think you have to sit in a congregation with a pastor-teacher instructing the word as Ephesians chapter 4 lays out, then you’re mistaken. You are going negative and you will pay a grievous price in your spiritual life. Which way will you switch this morning? God has already removed the wall. If you are oriented to grace as a Christian, you will praise and thank Him for it. If you’re not a Christian, you will say, “I accept it. This is for me.”</w:t>
      </w:r>
      <w:r w:rsidR="00116F7E">
        <w:t xml:space="preserve">  </w:t>
      </w:r>
    </w:p>
    <w:p w14:paraId="07A342F1" w14:textId="77777777" w:rsidR="00120577" w:rsidRDefault="00116F7E" w:rsidP="00116F7E">
      <w:r>
        <w:t xml:space="preserve">John E. Danish, 1971 </w:t>
      </w:r>
    </w:p>
    <w:p w14:paraId="1D4BBDEB" w14:textId="26EE02C0" w:rsidR="00F91B9C" w:rsidRPr="005017C1" w:rsidRDefault="00F91B9C" w:rsidP="00F91B9C">
      <w:pPr>
        <w:rPr>
          <w:rFonts w:ascii="Calibri" w:hAnsi="Calibri" w:cs="Calibri"/>
        </w:rPr>
      </w:pPr>
      <w:r>
        <w:rPr>
          <w:rFonts w:ascii="Calibri" w:hAnsi="Calibri" w:cs="Calibri"/>
        </w:rPr>
        <w:t xml:space="preserve">Annotated Hebrew and Greek words and morphology by </w:t>
      </w:r>
      <w:r w:rsidR="000E2D86">
        <w:rPr>
          <w:rFonts w:ascii="Calibri" w:hAnsi="Calibri" w:cs="Calibri"/>
        </w:rPr>
        <w:t xml:space="preserve">a </w:t>
      </w:r>
      <w:r>
        <w:rPr>
          <w:rFonts w:ascii="Calibri" w:hAnsi="Calibri" w:cs="Calibri"/>
        </w:rPr>
        <w:t xml:space="preserve">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7DC193D8" w14:textId="77777777" w:rsidR="00F91B9C" w:rsidRDefault="00F91B9C" w:rsidP="00116F7E"/>
    <w:sectPr w:rsidR="00F91B9C" w:rsidSect="00B22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Galatia SIL">
    <w:panose1 w:val="02000600020000020004"/>
    <w:charset w:val="00"/>
    <w:family w:val="auto"/>
    <w:pitch w:val="variable"/>
    <w:sig w:usb0="C00000C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2B"/>
    <w:rsid w:val="00043458"/>
    <w:rsid w:val="00057ED4"/>
    <w:rsid w:val="00093628"/>
    <w:rsid w:val="000A76AA"/>
    <w:rsid w:val="000B5E97"/>
    <w:rsid w:val="000E2D86"/>
    <w:rsid w:val="000E70BF"/>
    <w:rsid w:val="000F44A5"/>
    <w:rsid w:val="000F6013"/>
    <w:rsid w:val="000F779F"/>
    <w:rsid w:val="001045BB"/>
    <w:rsid w:val="00104B36"/>
    <w:rsid w:val="00112755"/>
    <w:rsid w:val="00116F7E"/>
    <w:rsid w:val="00120577"/>
    <w:rsid w:val="001279BB"/>
    <w:rsid w:val="00130BAC"/>
    <w:rsid w:val="00136966"/>
    <w:rsid w:val="0014538A"/>
    <w:rsid w:val="00153267"/>
    <w:rsid w:val="00157A24"/>
    <w:rsid w:val="00171CBC"/>
    <w:rsid w:val="00174704"/>
    <w:rsid w:val="001C0559"/>
    <w:rsid w:val="001D4646"/>
    <w:rsid w:val="001D53B6"/>
    <w:rsid w:val="001E020D"/>
    <w:rsid w:val="001E380E"/>
    <w:rsid w:val="001E405B"/>
    <w:rsid w:val="001E7BA8"/>
    <w:rsid w:val="00201D2B"/>
    <w:rsid w:val="002024A4"/>
    <w:rsid w:val="00215EAE"/>
    <w:rsid w:val="00217F38"/>
    <w:rsid w:val="0023496C"/>
    <w:rsid w:val="00254529"/>
    <w:rsid w:val="002773EC"/>
    <w:rsid w:val="00281066"/>
    <w:rsid w:val="002819C5"/>
    <w:rsid w:val="00292240"/>
    <w:rsid w:val="00294877"/>
    <w:rsid w:val="002A44A8"/>
    <w:rsid w:val="002C05CD"/>
    <w:rsid w:val="002D0FF9"/>
    <w:rsid w:val="002D2D3C"/>
    <w:rsid w:val="002D5384"/>
    <w:rsid w:val="002D7D96"/>
    <w:rsid w:val="002F2E9B"/>
    <w:rsid w:val="002F39C2"/>
    <w:rsid w:val="003032D9"/>
    <w:rsid w:val="00310A74"/>
    <w:rsid w:val="003125FA"/>
    <w:rsid w:val="00322BEB"/>
    <w:rsid w:val="003342E5"/>
    <w:rsid w:val="0034432B"/>
    <w:rsid w:val="003649FA"/>
    <w:rsid w:val="003729AC"/>
    <w:rsid w:val="003A137A"/>
    <w:rsid w:val="003B04D9"/>
    <w:rsid w:val="003B327A"/>
    <w:rsid w:val="003B4538"/>
    <w:rsid w:val="003C0B1E"/>
    <w:rsid w:val="003D643D"/>
    <w:rsid w:val="003F170A"/>
    <w:rsid w:val="003F5068"/>
    <w:rsid w:val="00414250"/>
    <w:rsid w:val="00417494"/>
    <w:rsid w:val="00420588"/>
    <w:rsid w:val="00421CF8"/>
    <w:rsid w:val="004277CB"/>
    <w:rsid w:val="004324B6"/>
    <w:rsid w:val="00447379"/>
    <w:rsid w:val="00447A12"/>
    <w:rsid w:val="00463003"/>
    <w:rsid w:val="0046387C"/>
    <w:rsid w:val="004639DA"/>
    <w:rsid w:val="00465F0A"/>
    <w:rsid w:val="004A12F8"/>
    <w:rsid w:val="004A42E2"/>
    <w:rsid w:val="004A65B8"/>
    <w:rsid w:val="004C12C2"/>
    <w:rsid w:val="004C59F2"/>
    <w:rsid w:val="004C5ADF"/>
    <w:rsid w:val="004F67E5"/>
    <w:rsid w:val="00503A2A"/>
    <w:rsid w:val="00510C2D"/>
    <w:rsid w:val="0052162B"/>
    <w:rsid w:val="0053169E"/>
    <w:rsid w:val="005369D3"/>
    <w:rsid w:val="005409AC"/>
    <w:rsid w:val="00540A10"/>
    <w:rsid w:val="00540E0B"/>
    <w:rsid w:val="00542B9C"/>
    <w:rsid w:val="00564F99"/>
    <w:rsid w:val="005731AD"/>
    <w:rsid w:val="00585B64"/>
    <w:rsid w:val="00595B07"/>
    <w:rsid w:val="00596FB6"/>
    <w:rsid w:val="005C12EC"/>
    <w:rsid w:val="005F6FBA"/>
    <w:rsid w:val="006002E1"/>
    <w:rsid w:val="00600B0E"/>
    <w:rsid w:val="0063253C"/>
    <w:rsid w:val="0064187D"/>
    <w:rsid w:val="00667552"/>
    <w:rsid w:val="0068744D"/>
    <w:rsid w:val="006B10DD"/>
    <w:rsid w:val="006B5F0F"/>
    <w:rsid w:val="006C225D"/>
    <w:rsid w:val="006D4EDA"/>
    <w:rsid w:val="006D5281"/>
    <w:rsid w:val="006E2AB4"/>
    <w:rsid w:val="006E6E19"/>
    <w:rsid w:val="006E7877"/>
    <w:rsid w:val="006F0F78"/>
    <w:rsid w:val="00724295"/>
    <w:rsid w:val="00731BA6"/>
    <w:rsid w:val="0074448F"/>
    <w:rsid w:val="0075068E"/>
    <w:rsid w:val="0075221C"/>
    <w:rsid w:val="007675F0"/>
    <w:rsid w:val="00772611"/>
    <w:rsid w:val="00773C81"/>
    <w:rsid w:val="007745A5"/>
    <w:rsid w:val="00783522"/>
    <w:rsid w:val="007B2D8A"/>
    <w:rsid w:val="007C2ACF"/>
    <w:rsid w:val="007D05C7"/>
    <w:rsid w:val="007F115F"/>
    <w:rsid w:val="007F54CD"/>
    <w:rsid w:val="00806D2B"/>
    <w:rsid w:val="008235EB"/>
    <w:rsid w:val="00833589"/>
    <w:rsid w:val="008456C1"/>
    <w:rsid w:val="00847C6F"/>
    <w:rsid w:val="00860A2F"/>
    <w:rsid w:val="00865D57"/>
    <w:rsid w:val="008873DA"/>
    <w:rsid w:val="00887C19"/>
    <w:rsid w:val="008B0773"/>
    <w:rsid w:val="008F2D28"/>
    <w:rsid w:val="00914247"/>
    <w:rsid w:val="00914F51"/>
    <w:rsid w:val="00924433"/>
    <w:rsid w:val="00926128"/>
    <w:rsid w:val="00927488"/>
    <w:rsid w:val="00930797"/>
    <w:rsid w:val="009524D4"/>
    <w:rsid w:val="009554B4"/>
    <w:rsid w:val="009A0BD0"/>
    <w:rsid w:val="009B0A66"/>
    <w:rsid w:val="009C360C"/>
    <w:rsid w:val="009C755B"/>
    <w:rsid w:val="009D5B0E"/>
    <w:rsid w:val="009F58C2"/>
    <w:rsid w:val="00A037D4"/>
    <w:rsid w:val="00A14466"/>
    <w:rsid w:val="00A15994"/>
    <w:rsid w:val="00A32BC5"/>
    <w:rsid w:val="00A3563D"/>
    <w:rsid w:val="00A441CE"/>
    <w:rsid w:val="00A50B12"/>
    <w:rsid w:val="00A51C79"/>
    <w:rsid w:val="00A62AA4"/>
    <w:rsid w:val="00A6742B"/>
    <w:rsid w:val="00A81C75"/>
    <w:rsid w:val="00A8429B"/>
    <w:rsid w:val="00A97FA0"/>
    <w:rsid w:val="00AA7ECD"/>
    <w:rsid w:val="00AB2312"/>
    <w:rsid w:val="00AB779D"/>
    <w:rsid w:val="00AC3562"/>
    <w:rsid w:val="00AC363F"/>
    <w:rsid w:val="00AD0286"/>
    <w:rsid w:val="00AE2F4D"/>
    <w:rsid w:val="00B01370"/>
    <w:rsid w:val="00B22845"/>
    <w:rsid w:val="00B402B7"/>
    <w:rsid w:val="00B404E4"/>
    <w:rsid w:val="00B40646"/>
    <w:rsid w:val="00B5343E"/>
    <w:rsid w:val="00B635AA"/>
    <w:rsid w:val="00B85477"/>
    <w:rsid w:val="00B932D1"/>
    <w:rsid w:val="00B93B6F"/>
    <w:rsid w:val="00B94FF0"/>
    <w:rsid w:val="00BA2031"/>
    <w:rsid w:val="00BA7BDD"/>
    <w:rsid w:val="00BC06A7"/>
    <w:rsid w:val="00BC2FED"/>
    <w:rsid w:val="00BD0C40"/>
    <w:rsid w:val="00BD526E"/>
    <w:rsid w:val="00BE422B"/>
    <w:rsid w:val="00BE6599"/>
    <w:rsid w:val="00BF1B93"/>
    <w:rsid w:val="00BF7EC0"/>
    <w:rsid w:val="00C06D9D"/>
    <w:rsid w:val="00C30975"/>
    <w:rsid w:val="00C3793D"/>
    <w:rsid w:val="00C41516"/>
    <w:rsid w:val="00C47554"/>
    <w:rsid w:val="00C50440"/>
    <w:rsid w:val="00C5744E"/>
    <w:rsid w:val="00C711ED"/>
    <w:rsid w:val="00C8036E"/>
    <w:rsid w:val="00CC7A3A"/>
    <w:rsid w:val="00CE3E23"/>
    <w:rsid w:val="00D005EE"/>
    <w:rsid w:val="00D07D7A"/>
    <w:rsid w:val="00D111A0"/>
    <w:rsid w:val="00D241C2"/>
    <w:rsid w:val="00D45132"/>
    <w:rsid w:val="00D52ED5"/>
    <w:rsid w:val="00D90C39"/>
    <w:rsid w:val="00D970C6"/>
    <w:rsid w:val="00DA5050"/>
    <w:rsid w:val="00DE09A3"/>
    <w:rsid w:val="00DF5EAB"/>
    <w:rsid w:val="00E04327"/>
    <w:rsid w:val="00E05BC7"/>
    <w:rsid w:val="00E23156"/>
    <w:rsid w:val="00E44032"/>
    <w:rsid w:val="00E56277"/>
    <w:rsid w:val="00E66388"/>
    <w:rsid w:val="00E677EA"/>
    <w:rsid w:val="00E720B2"/>
    <w:rsid w:val="00E8458D"/>
    <w:rsid w:val="00EA1AE1"/>
    <w:rsid w:val="00EA3346"/>
    <w:rsid w:val="00EC5E78"/>
    <w:rsid w:val="00EC7085"/>
    <w:rsid w:val="00EE769E"/>
    <w:rsid w:val="00F17E72"/>
    <w:rsid w:val="00F47C40"/>
    <w:rsid w:val="00F526F6"/>
    <w:rsid w:val="00F61485"/>
    <w:rsid w:val="00F67BFB"/>
    <w:rsid w:val="00F91B9C"/>
    <w:rsid w:val="00FB7855"/>
    <w:rsid w:val="00FC0865"/>
    <w:rsid w:val="00FC52B9"/>
    <w:rsid w:val="00FC5A55"/>
    <w:rsid w:val="00FD0781"/>
    <w:rsid w:val="00FD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D768"/>
  <w15:docId w15:val="{A4A5B92C-C4ED-42FB-901A-27A24925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64187D"/>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632">
      <w:bodyDiv w:val="1"/>
      <w:marLeft w:val="0"/>
      <w:marRight w:val="0"/>
      <w:marTop w:val="0"/>
      <w:marBottom w:val="0"/>
      <w:divBdr>
        <w:top w:val="none" w:sz="0" w:space="0" w:color="auto"/>
        <w:left w:val="none" w:sz="0" w:space="0" w:color="auto"/>
        <w:bottom w:val="none" w:sz="0" w:space="0" w:color="auto"/>
        <w:right w:val="none" w:sz="0" w:space="0" w:color="auto"/>
      </w:divBdr>
    </w:div>
    <w:div w:id="21592886">
      <w:bodyDiv w:val="1"/>
      <w:marLeft w:val="0"/>
      <w:marRight w:val="0"/>
      <w:marTop w:val="0"/>
      <w:marBottom w:val="0"/>
      <w:divBdr>
        <w:top w:val="none" w:sz="0" w:space="0" w:color="auto"/>
        <w:left w:val="none" w:sz="0" w:space="0" w:color="auto"/>
        <w:bottom w:val="none" w:sz="0" w:space="0" w:color="auto"/>
        <w:right w:val="none" w:sz="0" w:space="0" w:color="auto"/>
      </w:divBdr>
    </w:div>
    <w:div w:id="34669507">
      <w:bodyDiv w:val="1"/>
      <w:marLeft w:val="0"/>
      <w:marRight w:val="0"/>
      <w:marTop w:val="0"/>
      <w:marBottom w:val="0"/>
      <w:divBdr>
        <w:top w:val="none" w:sz="0" w:space="0" w:color="auto"/>
        <w:left w:val="none" w:sz="0" w:space="0" w:color="auto"/>
        <w:bottom w:val="none" w:sz="0" w:space="0" w:color="auto"/>
        <w:right w:val="none" w:sz="0" w:space="0" w:color="auto"/>
      </w:divBdr>
    </w:div>
    <w:div w:id="52197693">
      <w:bodyDiv w:val="1"/>
      <w:marLeft w:val="0"/>
      <w:marRight w:val="0"/>
      <w:marTop w:val="0"/>
      <w:marBottom w:val="0"/>
      <w:divBdr>
        <w:top w:val="none" w:sz="0" w:space="0" w:color="auto"/>
        <w:left w:val="none" w:sz="0" w:space="0" w:color="auto"/>
        <w:bottom w:val="none" w:sz="0" w:space="0" w:color="auto"/>
        <w:right w:val="none" w:sz="0" w:space="0" w:color="auto"/>
      </w:divBdr>
    </w:div>
    <w:div w:id="101653779">
      <w:bodyDiv w:val="1"/>
      <w:marLeft w:val="0"/>
      <w:marRight w:val="0"/>
      <w:marTop w:val="0"/>
      <w:marBottom w:val="0"/>
      <w:divBdr>
        <w:top w:val="none" w:sz="0" w:space="0" w:color="auto"/>
        <w:left w:val="none" w:sz="0" w:space="0" w:color="auto"/>
        <w:bottom w:val="none" w:sz="0" w:space="0" w:color="auto"/>
        <w:right w:val="none" w:sz="0" w:space="0" w:color="auto"/>
      </w:divBdr>
    </w:div>
    <w:div w:id="121385095">
      <w:bodyDiv w:val="1"/>
      <w:marLeft w:val="0"/>
      <w:marRight w:val="0"/>
      <w:marTop w:val="0"/>
      <w:marBottom w:val="0"/>
      <w:divBdr>
        <w:top w:val="none" w:sz="0" w:space="0" w:color="auto"/>
        <w:left w:val="none" w:sz="0" w:space="0" w:color="auto"/>
        <w:bottom w:val="none" w:sz="0" w:space="0" w:color="auto"/>
        <w:right w:val="none" w:sz="0" w:space="0" w:color="auto"/>
      </w:divBdr>
    </w:div>
    <w:div w:id="137845420">
      <w:bodyDiv w:val="1"/>
      <w:marLeft w:val="0"/>
      <w:marRight w:val="0"/>
      <w:marTop w:val="0"/>
      <w:marBottom w:val="0"/>
      <w:divBdr>
        <w:top w:val="none" w:sz="0" w:space="0" w:color="auto"/>
        <w:left w:val="none" w:sz="0" w:space="0" w:color="auto"/>
        <w:bottom w:val="none" w:sz="0" w:space="0" w:color="auto"/>
        <w:right w:val="none" w:sz="0" w:space="0" w:color="auto"/>
      </w:divBdr>
    </w:div>
    <w:div w:id="139426156">
      <w:bodyDiv w:val="1"/>
      <w:marLeft w:val="0"/>
      <w:marRight w:val="0"/>
      <w:marTop w:val="0"/>
      <w:marBottom w:val="0"/>
      <w:divBdr>
        <w:top w:val="none" w:sz="0" w:space="0" w:color="auto"/>
        <w:left w:val="none" w:sz="0" w:space="0" w:color="auto"/>
        <w:bottom w:val="none" w:sz="0" w:space="0" w:color="auto"/>
        <w:right w:val="none" w:sz="0" w:space="0" w:color="auto"/>
      </w:divBdr>
    </w:div>
    <w:div w:id="264383597">
      <w:bodyDiv w:val="1"/>
      <w:marLeft w:val="0"/>
      <w:marRight w:val="0"/>
      <w:marTop w:val="0"/>
      <w:marBottom w:val="0"/>
      <w:divBdr>
        <w:top w:val="none" w:sz="0" w:space="0" w:color="auto"/>
        <w:left w:val="none" w:sz="0" w:space="0" w:color="auto"/>
        <w:bottom w:val="none" w:sz="0" w:space="0" w:color="auto"/>
        <w:right w:val="none" w:sz="0" w:space="0" w:color="auto"/>
      </w:divBdr>
    </w:div>
    <w:div w:id="399601106">
      <w:bodyDiv w:val="1"/>
      <w:marLeft w:val="0"/>
      <w:marRight w:val="0"/>
      <w:marTop w:val="0"/>
      <w:marBottom w:val="0"/>
      <w:divBdr>
        <w:top w:val="none" w:sz="0" w:space="0" w:color="auto"/>
        <w:left w:val="none" w:sz="0" w:space="0" w:color="auto"/>
        <w:bottom w:val="none" w:sz="0" w:space="0" w:color="auto"/>
        <w:right w:val="none" w:sz="0" w:space="0" w:color="auto"/>
      </w:divBdr>
    </w:div>
    <w:div w:id="406459400">
      <w:bodyDiv w:val="1"/>
      <w:marLeft w:val="0"/>
      <w:marRight w:val="0"/>
      <w:marTop w:val="0"/>
      <w:marBottom w:val="0"/>
      <w:divBdr>
        <w:top w:val="none" w:sz="0" w:space="0" w:color="auto"/>
        <w:left w:val="none" w:sz="0" w:space="0" w:color="auto"/>
        <w:bottom w:val="none" w:sz="0" w:space="0" w:color="auto"/>
        <w:right w:val="none" w:sz="0" w:space="0" w:color="auto"/>
      </w:divBdr>
    </w:div>
    <w:div w:id="504319108">
      <w:bodyDiv w:val="1"/>
      <w:marLeft w:val="0"/>
      <w:marRight w:val="0"/>
      <w:marTop w:val="0"/>
      <w:marBottom w:val="0"/>
      <w:divBdr>
        <w:top w:val="none" w:sz="0" w:space="0" w:color="auto"/>
        <w:left w:val="none" w:sz="0" w:space="0" w:color="auto"/>
        <w:bottom w:val="none" w:sz="0" w:space="0" w:color="auto"/>
        <w:right w:val="none" w:sz="0" w:space="0" w:color="auto"/>
      </w:divBdr>
    </w:div>
    <w:div w:id="540169416">
      <w:bodyDiv w:val="1"/>
      <w:marLeft w:val="0"/>
      <w:marRight w:val="0"/>
      <w:marTop w:val="0"/>
      <w:marBottom w:val="0"/>
      <w:divBdr>
        <w:top w:val="none" w:sz="0" w:space="0" w:color="auto"/>
        <w:left w:val="none" w:sz="0" w:space="0" w:color="auto"/>
        <w:bottom w:val="none" w:sz="0" w:space="0" w:color="auto"/>
        <w:right w:val="none" w:sz="0" w:space="0" w:color="auto"/>
      </w:divBdr>
    </w:div>
    <w:div w:id="606501645">
      <w:bodyDiv w:val="1"/>
      <w:marLeft w:val="0"/>
      <w:marRight w:val="0"/>
      <w:marTop w:val="0"/>
      <w:marBottom w:val="0"/>
      <w:divBdr>
        <w:top w:val="none" w:sz="0" w:space="0" w:color="auto"/>
        <w:left w:val="none" w:sz="0" w:space="0" w:color="auto"/>
        <w:bottom w:val="none" w:sz="0" w:space="0" w:color="auto"/>
        <w:right w:val="none" w:sz="0" w:space="0" w:color="auto"/>
      </w:divBdr>
    </w:div>
    <w:div w:id="619646303">
      <w:bodyDiv w:val="1"/>
      <w:marLeft w:val="0"/>
      <w:marRight w:val="0"/>
      <w:marTop w:val="0"/>
      <w:marBottom w:val="0"/>
      <w:divBdr>
        <w:top w:val="none" w:sz="0" w:space="0" w:color="auto"/>
        <w:left w:val="none" w:sz="0" w:space="0" w:color="auto"/>
        <w:bottom w:val="none" w:sz="0" w:space="0" w:color="auto"/>
        <w:right w:val="none" w:sz="0" w:space="0" w:color="auto"/>
      </w:divBdr>
    </w:div>
    <w:div w:id="662395165">
      <w:bodyDiv w:val="1"/>
      <w:marLeft w:val="0"/>
      <w:marRight w:val="0"/>
      <w:marTop w:val="0"/>
      <w:marBottom w:val="0"/>
      <w:divBdr>
        <w:top w:val="none" w:sz="0" w:space="0" w:color="auto"/>
        <w:left w:val="none" w:sz="0" w:space="0" w:color="auto"/>
        <w:bottom w:val="none" w:sz="0" w:space="0" w:color="auto"/>
        <w:right w:val="none" w:sz="0" w:space="0" w:color="auto"/>
      </w:divBdr>
    </w:div>
    <w:div w:id="700710954">
      <w:bodyDiv w:val="1"/>
      <w:marLeft w:val="0"/>
      <w:marRight w:val="0"/>
      <w:marTop w:val="0"/>
      <w:marBottom w:val="0"/>
      <w:divBdr>
        <w:top w:val="none" w:sz="0" w:space="0" w:color="auto"/>
        <w:left w:val="none" w:sz="0" w:space="0" w:color="auto"/>
        <w:bottom w:val="none" w:sz="0" w:space="0" w:color="auto"/>
        <w:right w:val="none" w:sz="0" w:space="0" w:color="auto"/>
      </w:divBdr>
    </w:div>
    <w:div w:id="881020139">
      <w:bodyDiv w:val="1"/>
      <w:marLeft w:val="0"/>
      <w:marRight w:val="0"/>
      <w:marTop w:val="0"/>
      <w:marBottom w:val="0"/>
      <w:divBdr>
        <w:top w:val="none" w:sz="0" w:space="0" w:color="auto"/>
        <w:left w:val="none" w:sz="0" w:space="0" w:color="auto"/>
        <w:bottom w:val="none" w:sz="0" w:space="0" w:color="auto"/>
        <w:right w:val="none" w:sz="0" w:space="0" w:color="auto"/>
      </w:divBdr>
    </w:div>
    <w:div w:id="1064111322">
      <w:bodyDiv w:val="1"/>
      <w:marLeft w:val="0"/>
      <w:marRight w:val="0"/>
      <w:marTop w:val="0"/>
      <w:marBottom w:val="0"/>
      <w:divBdr>
        <w:top w:val="none" w:sz="0" w:space="0" w:color="auto"/>
        <w:left w:val="none" w:sz="0" w:space="0" w:color="auto"/>
        <w:bottom w:val="none" w:sz="0" w:space="0" w:color="auto"/>
        <w:right w:val="none" w:sz="0" w:space="0" w:color="auto"/>
      </w:divBdr>
    </w:div>
    <w:div w:id="1096360641">
      <w:bodyDiv w:val="1"/>
      <w:marLeft w:val="0"/>
      <w:marRight w:val="0"/>
      <w:marTop w:val="0"/>
      <w:marBottom w:val="0"/>
      <w:divBdr>
        <w:top w:val="none" w:sz="0" w:space="0" w:color="auto"/>
        <w:left w:val="none" w:sz="0" w:space="0" w:color="auto"/>
        <w:bottom w:val="none" w:sz="0" w:space="0" w:color="auto"/>
        <w:right w:val="none" w:sz="0" w:space="0" w:color="auto"/>
      </w:divBdr>
    </w:div>
    <w:div w:id="1221869714">
      <w:bodyDiv w:val="1"/>
      <w:marLeft w:val="0"/>
      <w:marRight w:val="0"/>
      <w:marTop w:val="0"/>
      <w:marBottom w:val="0"/>
      <w:divBdr>
        <w:top w:val="none" w:sz="0" w:space="0" w:color="auto"/>
        <w:left w:val="none" w:sz="0" w:space="0" w:color="auto"/>
        <w:bottom w:val="none" w:sz="0" w:space="0" w:color="auto"/>
        <w:right w:val="none" w:sz="0" w:space="0" w:color="auto"/>
      </w:divBdr>
    </w:div>
    <w:div w:id="1299140919">
      <w:bodyDiv w:val="1"/>
      <w:marLeft w:val="0"/>
      <w:marRight w:val="0"/>
      <w:marTop w:val="0"/>
      <w:marBottom w:val="0"/>
      <w:divBdr>
        <w:top w:val="none" w:sz="0" w:space="0" w:color="auto"/>
        <w:left w:val="none" w:sz="0" w:space="0" w:color="auto"/>
        <w:bottom w:val="none" w:sz="0" w:space="0" w:color="auto"/>
        <w:right w:val="none" w:sz="0" w:space="0" w:color="auto"/>
      </w:divBdr>
    </w:div>
    <w:div w:id="1329093848">
      <w:bodyDiv w:val="1"/>
      <w:marLeft w:val="0"/>
      <w:marRight w:val="0"/>
      <w:marTop w:val="0"/>
      <w:marBottom w:val="0"/>
      <w:divBdr>
        <w:top w:val="none" w:sz="0" w:space="0" w:color="auto"/>
        <w:left w:val="none" w:sz="0" w:space="0" w:color="auto"/>
        <w:bottom w:val="none" w:sz="0" w:space="0" w:color="auto"/>
        <w:right w:val="none" w:sz="0" w:space="0" w:color="auto"/>
      </w:divBdr>
    </w:div>
    <w:div w:id="1333874470">
      <w:bodyDiv w:val="1"/>
      <w:marLeft w:val="0"/>
      <w:marRight w:val="0"/>
      <w:marTop w:val="0"/>
      <w:marBottom w:val="0"/>
      <w:divBdr>
        <w:top w:val="none" w:sz="0" w:space="0" w:color="auto"/>
        <w:left w:val="none" w:sz="0" w:space="0" w:color="auto"/>
        <w:bottom w:val="none" w:sz="0" w:space="0" w:color="auto"/>
        <w:right w:val="none" w:sz="0" w:space="0" w:color="auto"/>
      </w:divBdr>
    </w:div>
    <w:div w:id="1356619712">
      <w:bodyDiv w:val="1"/>
      <w:marLeft w:val="0"/>
      <w:marRight w:val="0"/>
      <w:marTop w:val="0"/>
      <w:marBottom w:val="0"/>
      <w:divBdr>
        <w:top w:val="none" w:sz="0" w:space="0" w:color="auto"/>
        <w:left w:val="none" w:sz="0" w:space="0" w:color="auto"/>
        <w:bottom w:val="none" w:sz="0" w:space="0" w:color="auto"/>
        <w:right w:val="none" w:sz="0" w:space="0" w:color="auto"/>
      </w:divBdr>
    </w:div>
    <w:div w:id="1371342939">
      <w:bodyDiv w:val="1"/>
      <w:marLeft w:val="0"/>
      <w:marRight w:val="0"/>
      <w:marTop w:val="0"/>
      <w:marBottom w:val="0"/>
      <w:divBdr>
        <w:top w:val="none" w:sz="0" w:space="0" w:color="auto"/>
        <w:left w:val="none" w:sz="0" w:space="0" w:color="auto"/>
        <w:bottom w:val="none" w:sz="0" w:space="0" w:color="auto"/>
        <w:right w:val="none" w:sz="0" w:space="0" w:color="auto"/>
      </w:divBdr>
    </w:div>
    <w:div w:id="1395008850">
      <w:bodyDiv w:val="1"/>
      <w:marLeft w:val="0"/>
      <w:marRight w:val="0"/>
      <w:marTop w:val="0"/>
      <w:marBottom w:val="0"/>
      <w:divBdr>
        <w:top w:val="none" w:sz="0" w:space="0" w:color="auto"/>
        <w:left w:val="none" w:sz="0" w:space="0" w:color="auto"/>
        <w:bottom w:val="none" w:sz="0" w:space="0" w:color="auto"/>
        <w:right w:val="none" w:sz="0" w:space="0" w:color="auto"/>
      </w:divBdr>
    </w:div>
    <w:div w:id="1459251700">
      <w:bodyDiv w:val="1"/>
      <w:marLeft w:val="0"/>
      <w:marRight w:val="0"/>
      <w:marTop w:val="0"/>
      <w:marBottom w:val="0"/>
      <w:divBdr>
        <w:top w:val="none" w:sz="0" w:space="0" w:color="auto"/>
        <w:left w:val="none" w:sz="0" w:space="0" w:color="auto"/>
        <w:bottom w:val="none" w:sz="0" w:space="0" w:color="auto"/>
        <w:right w:val="none" w:sz="0" w:space="0" w:color="auto"/>
      </w:divBdr>
    </w:div>
    <w:div w:id="1475753441">
      <w:bodyDiv w:val="1"/>
      <w:marLeft w:val="0"/>
      <w:marRight w:val="0"/>
      <w:marTop w:val="0"/>
      <w:marBottom w:val="0"/>
      <w:divBdr>
        <w:top w:val="none" w:sz="0" w:space="0" w:color="auto"/>
        <w:left w:val="none" w:sz="0" w:space="0" w:color="auto"/>
        <w:bottom w:val="none" w:sz="0" w:space="0" w:color="auto"/>
        <w:right w:val="none" w:sz="0" w:space="0" w:color="auto"/>
      </w:divBdr>
    </w:div>
    <w:div w:id="1516769568">
      <w:bodyDiv w:val="1"/>
      <w:marLeft w:val="0"/>
      <w:marRight w:val="0"/>
      <w:marTop w:val="0"/>
      <w:marBottom w:val="0"/>
      <w:divBdr>
        <w:top w:val="none" w:sz="0" w:space="0" w:color="auto"/>
        <w:left w:val="none" w:sz="0" w:space="0" w:color="auto"/>
        <w:bottom w:val="none" w:sz="0" w:space="0" w:color="auto"/>
        <w:right w:val="none" w:sz="0" w:space="0" w:color="auto"/>
      </w:divBdr>
    </w:div>
    <w:div w:id="1591894496">
      <w:bodyDiv w:val="1"/>
      <w:marLeft w:val="0"/>
      <w:marRight w:val="0"/>
      <w:marTop w:val="0"/>
      <w:marBottom w:val="0"/>
      <w:divBdr>
        <w:top w:val="none" w:sz="0" w:space="0" w:color="auto"/>
        <w:left w:val="none" w:sz="0" w:space="0" w:color="auto"/>
        <w:bottom w:val="none" w:sz="0" w:space="0" w:color="auto"/>
        <w:right w:val="none" w:sz="0" w:space="0" w:color="auto"/>
      </w:divBdr>
    </w:div>
    <w:div w:id="1636134473">
      <w:bodyDiv w:val="1"/>
      <w:marLeft w:val="0"/>
      <w:marRight w:val="0"/>
      <w:marTop w:val="0"/>
      <w:marBottom w:val="0"/>
      <w:divBdr>
        <w:top w:val="none" w:sz="0" w:space="0" w:color="auto"/>
        <w:left w:val="none" w:sz="0" w:space="0" w:color="auto"/>
        <w:bottom w:val="none" w:sz="0" w:space="0" w:color="auto"/>
        <w:right w:val="none" w:sz="0" w:space="0" w:color="auto"/>
      </w:divBdr>
    </w:div>
    <w:div w:id="1945914936">
      <w:bodyDiv w:val="1"/>
      <w:marLeft w:val="0"/>
      <w:marRight w:val="0"/>
      <w:marTop w:val="0"/>
      <w:marBottom w:val="0"/>
      <w:divBdr>
        <w:top w:val="none" w:sz="0" w:space="0" w:color="auto"/>
        <w:left w:val="none" w:sz="0" w:space="0" w:color="auto"/>
        <w:bottom w:val="none" w:sz="0" w:space="0" w:color="auto"/>
        <w:right w:val="none" w:sz="0" w:space="0" w:color="auto"/>
      </w:divBdr>
    </w:div>
    <w:div w:id="2112965440">
      <w:bodyDiv w:val="1"/>
      <w:marLeft w:val="0"/>
      <w:marRight w:val="0"/>
      <w:marTop w:val="0"/>
      <w:marBottom w:val="0"/>
      <w:divBdr>
        <w:top w:val="none" w:sz="0" w:space="0" w:color="auto"/>
        <w:left w:val="none" w:sz="0" w:space="0" w:color="auto"/>
        <w:bottom w:val="none" w:sz="0" w:space="0" w:color="auto"/>
        <w:right w:val="none" w:sz="0" w:space="0" w:color="auto"/>
      </w:divBdr>
    </w:div>
    <w:div w:id="21227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19</Pages>
  <Words>10522</Words>
  <Characters>59979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Robert</cp:lastModifiedBy>
  <cp:revision>133</cp:revision>
  <dcterms:created xsi:type="dcterms:W3CDTF">2014-04-13T20:38:00Z</dcterms:created>
  <dcterms:modified xsi:type="dcterms:W3CDTF">2021-08-02T16:36:00Z</dcterms:modified>
</cp:coreProperties>
</file>